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9F" w:rsidRPr="007928BC" w:rsidRDefault="00180B9F" w:rsidP="005A0C7F">
      <w:pPr>
        <w:pStyle w:val="Title"/>
      </w:pPr>
      <w:r w:rsidRPr="007928BC">
        <w:t>BASES DEL ENCUENTRO INTERDISCIPLINARIO DE ARTE</w:t>
      </w:r>
      <w:r>
        <w:t xml:space="preserve"> y DISEÑO</w:t>
      </w:r>
    </w:p>
    <w:p w:rsidR="00180B9F" w:rsidRPr="007928BC" w:rsidRDefault="00180B9F" w:rsidP="00E73784">
      <w:pPr>
        <w:ind w:firstLine="426"/>
        <w:jc w:val="both"/>
        <w:rPr>
          <w:rFonts w:ascii="Cambria" w:hAnsi="Cambria" w:cs="Cambria"/>
        </w:rPr>
      </w:pPr>
    </w:p>
    <w:p w:rsidR="00180B9F" w:rsidRDefault="00180B9F" w:rsidP="00E73784">
      <w:pPr>
        <w:ind w:firstLine="426"/>
        <w:jc w:val="both"/>
        <w:rPr>
          <w:rFonts w:ascii="Cambria" w:hAnsi="Cambria" w:cs="Cambria"/>
          <w:b/>
          <w:bCs/>
          <w:i/>
          <w:iCs/>
          <w:sz w:val="22"/>
          <w:szCs w:val="22"/>
        </w:rPr>
      </w:pPr>
    </w:p>
    <w:p w:rsidR="00180B9F" w:rsidRDefault="00180B9F">
      <w:pPr>
        <w:pStyle w:val="TOCHeading"/>
        <w:rPr>
          <w:lang w:val="es-ES"/>
        </w:rPr>
      </w:pPr>
      <w:r>
        <w:rPr>
          <w:lang w:val="es-ES"/>
        </w:rPr>
        <w:t>Contenido</w:t>
      </w:r>
    </w:p>
    <w:p w:rsidR="00180B9F" w:rsidRPr="005A0C7F" w:rsidRDefault="00180B9F" w:rsidP="005A0C7F">
      <w:pPr>
        <w:rPr>
          <w:lang w:val="es-ES"/>
        </w:rPr>
      </w:pPr>
    </w:p>
    <w:p w:rsidR="00180B9F" w:rsidRDefault="00180B9F">
      <w:pPr>
        <w:pStyle w:val="TOC1"/>
        <w:tabs>
          <w:tab w:val="left" w:pos="440"/>
          <w:tab w:val="right" w:leader="dot" w:pos="8494"/>
        </w:tabs>
        <w:rPr>
          <w:noProof/>
        </w:rPr>
      </w:pPr>
      <w:r>
        <w:fldChar w:fldCharType="begin"/>
      </w:r>
      <w:r>
        <w:instrText xml:space="preserve"> TOC \o "1-3" \h \z \u </w:instrText>
      </w:r>
      <w:r>
        <w:fldChar w:fldCharType="separate"/>
      </w:r>
      <w:hyperlink w:anchor="_Toc448824667" w:history="1">
        <w:r w:rsidRPr="002642F3">
          <w:rPr>
            <w:rStyle w:val="Hyperlink"/>
            <w:noProof/>
          </w:rPr>
          <w:t>1.</w:t>
        </w:r>
        <w:r>
          <w:rPr>
            <w:noProof/>
          </w:rPr>
          <w:tab/>
        </w:r>
        <w:r w:rsidRPr="002642F3">
          <w:rPr>
            <w:rStyle w:val="Hyperlink"/>
            <w:noProof/>
          </w:rPr>
          <w:t>CONTEXTO</w:t>
        </w:r>
        <w:r>
          <w:rPr>
            <w:noProof/>
            <w:webHidden/>
          </w:rPr>
          <w:tab/>
        </w:r>
        <w:r>
          <w:rPr>
            <w:noProof/>
            <w:webHidden/>
          </w:rPr>
          <w:fldChar w:fldCharType="begin"/>
        </w:r>
        <w:r>
          <w:rPr>
            <w:noProof/>
            <w:webHidden/>
          </w:rPr>
          <w:instrText xml:space="preserve"> PAGEREF _Toc448824667 \h </w:instrText>
        </w:r>
        <w:r>
          <w:rPr>
            <w:noProof/>
          </w:rPr>
        </w:r>
        <w:r>
          <w:rPr>
            <w:noProof/>
            <w:webHidden/>
          </w:rPr>
          <w:fldChar w:fldCharType="separate"/>
        </w:r>
        <w:r>
          <w:rPr>
            <w:noProof/>
            <w:webHidden/>
          </w:rPr>
          <w:t>2</w:t>
        </w:r>
        <w:r>
          <w:rPr>
            <w:noProof/>
            <w:webHidden/>
          </w:rPr>
          <w:fldChar w:fldCharType="end"/>
        </w:r>
      </w:hyperlink>
    </w:p>
    <w:p w:rsidR="00180B9F" w:rsidRDefault="00180B9F">
      <w:pPr>
        <w:pStyle w:val="TOC1"/>
        <w:tabs>
          <w:tab w:val="left" w:pos="440"/>
          <w:tab w:val="right" w:leader="dot" w:pos="8494"/>
        </w:tabs>
        <w:rPr>
          <w:noProof/>
        </w:rPr>
      </w:pPr>
      <w:hyperlink w:anchor="_Toc448824668" w:history="1">
        <w:r w:rsidRPr="002642F3">
          <w:rPr>
            <w:rStyle w:val="Hyperlink"/>
            <w:noProof/>
          </w:rPr>
          <w:t>2.</w:t>
        </w:r>
        <w:r>
          <w:rPr>
            <w:noProof/>
          </w:rPr>
          <w:tab/>
        </w:r>
        <w:r w:rsidRPr="002642F3">
          <w:rPr>
            <w:rStyle w:val="Hyperlink"/>
            <w:noProof/>
          </w:rPr>
          <w:t>ORGANIZADORES</w:t>
        </w:r>
        <w:r>
          <w:rPr>
            <w:noProof/>
            <w:webHidden/>
          </w:rPr>
          <w:tab/>
        </w:r>
        <w:r>
          <w:rPr>
            <w:noProof/>
            <w:webHidden/>
          </w:rPr>
          <w:fldChar w:fldCharType="begin"/>
        </w:r>
        <w:r>
          <w:rPr>
            <w:noProof/>
            <w:webHidden/>
          </w:rPr>
          <w:instrText xml:space="preserve"> PAGEREF _Toc448824668 \h </w:instrText>
        </w:r>
        <w:r>
          <w:rPr>
            <w:noProof/>
          </w:rPr>
        </w:r>
        <w:r>
          <w:rPr>
            <w:noProof/>
            <w:webHidden/>
          </w:rPr>
          <w:fldChar w:fldCharType="separate"/>
        </w:r>
        <w:r>
          <w:rPr>
            <w:noProof/>
            <w:webHidden/>
          </w:rPr>
          <w:t>2</w:t>
        </w:r>
        <w:r>
          <w:rPr>
            <w:noProof/>
            <w:webHidden/>
          </w:rPr>
          <w:fldChar w:fldCharType="end"/>
        </w:r>
      </w:hyperlink>
    </w:p>
    <w:p w:rsidR="00180B9F" w:rsidRDefault="00180B9F">
      <w:pPr>
        <w:pStyle w:val="TOC1"/>
        <w:tabs>
          <w:tab w:val="left" w:pos="440"/>
          <w:tab w:val="right" w:leader="dot" w:pos="8494"/>
        </w:tabs>
        <w:rPr>
          <w:noProof/>
        </w:rPr>
      </w:pPr>
      <w:hyperlink w:anchor="_Toc448824669" w:history="1">
        <w:r w:rsidRPr="002642F3">
          <w:rPr>
            <w:rStyle w:val="Hyperlink"/>
            <w:noProof/>
          </w:rPr>
          <w:t>3.</w:t>
        </w:r>
        <w:r>
          <w:rPr>
            <w:noProof/>
          </w:rPr>
          <w:tab/>
        </w:r>
        <w:r w:rsidRPr="002642F3">
          <w:rPr>
            <w:rStyle w:val="Hyperlink"/>
            <w:noProof/>
          </w:rPr>
          <w:t>OBJETIVO DEL ENCUENTRO</w:t>
        </w:r>
        <w:r>
          <w:rPr>
            <w:noProof/>
            <w:webHidden/>
          </w:rPr>
          <w:tab/>
        </w:r>
        <w:r>
          <w:rPr>
            <w:noProof/>
            <w:webHidden/>
          </w:rPr>
          <w:fldChar w:fldCharType="begin"/>
        </w:r>
        <w:r>
          <w:rPr>
            <w:noProof/>
            <w:webHidden/>
          </w:rPr>
          <w:instrText xml:space="preserve"> PAGEREF _Toc448824669 \h </w:instrText>
        </w:r>
        <w:r>
          <w:rPr>
            <w:noProof/>
          </w:rPr>
        </w:r>
        <w:r>
          <w:rPr>
            <w:noProof/>
            <w:webHidden/>
          </w:rPr>
          <w:fldChar w:fldCharType="separate"/>
        </w:r>
        <w:r>
          <w:rPr>
            <w:noProof/>
            <w:webHidden/>
          </w:rPr>
          <w:t>2</w:t>
        </w:r>
        <w:r>
          <w:rPr>
            <w:noProof/>
            <w:webHidden/>
          </w:rPr>
          <w:fldChar w:fldCharType="end"/>
        </w:r>
      </w:hyperlink>
    </w:p>
    <w:p w:rsidR="00180B9F" w:rsidRDefault="00180B9F">
      <w:pPr>
        <w:pStyle w:val="TOC1"/>
        <w:tabs>
          <w:tab w:val="left" w:pos="440"/>
          <w:tab w:val="right" w:leader="dot" w:pos="8494"/>
        </w:tabs>
        <w:rPr>
          <w:noProof/>
        </w:rPr>
      </w:pPr>
      <w:hyperlink w:anchor="_Toc448824670" w:history="1">
        <w:r w:rsidRPr="002642F3">
          <w:rPr>
            <w:rStyle w:val="Hyperlink"/>
            <w:noProof/>
          </w:rPr>
          <w:t>4.</w:t>
        </w:r>
        <w:r>
          <w:rPr>
            <w:noProof/>
          </w:rPr>
          <w:tab/>
        </w:r>
        <w:r w:rsidRPr="002642F3">
          <w:rPr>
            <w:rStyle w:val="Hyperlink"/>
            <w:noProof/>
          </w:rPr>
          <w:t>REQUISITOS DE LOS PARTICIPANTES</w:t>
        </w:r>
        <w:r>
          <w:rPr>
            <w:noProof/>
            <w:webHidden/>
          </w:rPr>
          <w:tab/>
        </w:r>
        <w:r>
          <w:rPr>
            <w:noProof/>
            <w:webHidden/>
          </w:rPr>
          <w:fldChar w:fldCharType="begin"/>
        </w:r>
        <w:r>
          <w:rPr>
            <w:noProof/>
            <w:webHidden/>
          </w:rPr>
          <w:instrText xml:space="preserve"> PAGEREF _Toc448824670 \h </w:instrText>
        </w:r>
        <w:r>
          <w:rPr>
            <w:noProof/>
          </w:rPr>
        </w:r>
        <w:r>
          <w:rPr>
            <w:noProof/>
            <w:webHidden/>
          </w:rPr>
          <w:fldChar w:fldCharType="separate"/>
        </w:r>
        <w:r>
          <w:rPr>
            <w:noProof/>
            <w:webHidden/>
          </w:rPr>
          <w:t>3</w:t>
        </w:r>
        <w:r>
          <w:rPr>
            <w:noProof/>
            <w:webHidden/>
          </w:rPr>
          <w:fldChar w:fldCharType="end"/>
        </w:r>
      </w:hyperlink>
    </w:p>
    <w:p w:rsidR="00180B9F" w:rsidRDefault="00180B9F">
      <w:pPr>
        <w:pStyle w:val="TOC1"/>
        <w:tabs>
          <w:tab w:val="left" w:pos="440"/>
          <w:tab w:val="right" w:leader="dot" w:pos="8494"/>
        </w:tabs>
        <w:rPr>
          <w:noProof/>
        </w:rPr>
      </w:pPr>
      <w:hyperlink w:anchor="_Toc448824671" w:history="1">
        <w:r w:rsidRPr="002642F3">
          <w:rPr>
            <w:rStyle w:val="Hyperlink"/>
            <w:noProof/>
          </w:rPr>
          <w:t>5.</w:t>
        </w:r>
        <w:r>
          <w:rPr>
            <w:noProof/>
          </w:rPr>
          <w:tab/>
        </w:r>
        <w:r w:rsidRPr="002642F3">
          <w:rPr>
            <w:rStyle w:val="Hyperlink"/>
            <w:noProof/>
          </w:rPr>
          <w:t>DISCIPLINAS ARTÍSTICAS DEL ENCUENTRO</w:t>
        </w:r>
        <w:r>
          <w:rPr>
            <w:noProof/>
            <w:webHidden/>
          </w:rPr>
          <w:tab/>
        </w:r>
        <w:r>
          <w:rPr>
            <w:noProof/>
            <w:webHidden/>
          </w:rPr>
          <w:fldChar w:fldCharType="begin"/>
        </w:r>
        <w:r>
          <w:rPr>
            <w:noProof/>
            <w:webHidden/>
          </w:rPr>
          <w:instrText xml:space="preserve"> PAGEREF _Toc448824671 \h </w:instrText>
        </w:r>
        <w:r>
          <w:rPr>
            <w:noProof/>
          </w:rPr>
        </w:r>
        <w:r>
          <w:rPr>
            <w:noProof/>
            <w:webHidden/>
          </w:rPr>
          <w:fldChar w:fldCharType="separate"/>
        </w:r>
        <w:r>
          <w:rPr>
            <w:noProof/>
            <w:webHidden/>
          </w:rPr>
          <w:t>3</w:t>
        </w:r>
        <w:r>
          <w:rPr>
            <w:noProof/>
            <w:webHidden/>
          </w:rPr>
          <w:fldChar w:fldCharType="end"/>
        </w:r>
      </w:hyperlink>
    </w:p>
    <w:p w:rsidR="00180B9F" w:rsidRDefault="00180B9F">
      <w:pPr>
        <w:pStyle w:val="TOC1"/>
        <w:tabs>
          <w:tab w:val="left" w:pos="440"/>
          <w:tab w:val="right" w:leader="dot" w:pos="8494"/>
        </w:tabs>
        <w:rPr>
          <w:noProof/>
        </w:rPr>
      </w:pPr>
      <w:hyperlink w:anchor="_Toc448824672" w:history="1">
        <w:r w:rsidRPr="002642F3">
          <w:rPr>
            <w:rStyle w:val="Hyperlink"/>
            <w:noProof/>
          </w:rPr>
          <w:t>6.</w:t>
        </w:r>
        <w:r>
          <w:rPr>
            <w:noProof/>
          </w:rPr>
          <w:tab/>
        </w:r>
        <w:r w:rsidRPr="002642F3">
          <w:rPr>
            <w:rStyle w:val="Hyperlink"/>
            <w:noProof/>
          </w:rPr>
          <w:t>TEMA CENTRAL DEL ENCUENTRO</w:t>
        </w:r>
        <w:r>
          <w:rPr>
            <w:noProof/>
            <w:webHidden/>
          </w:rPr>
          <w:tab/>
        </w:r>
        <w:r>
          <w:rPr>
            <w:noProof/>
            <w:webHidden/>
          </w:rPr>
          <w:fldChar w:fldCharType="begin"/>
        </w:r>
        <w:r>
          <w:rPr>
            <w:noProof/>
            <w:webHidden/>
          </w:rPr>
          <w:instrText xml:space="preserve"> PAGEREF _Toc448824672 \h </w:instrText>
        </w:r>
        <w:r>
          <w:rPr>
            <w:noProof/>
          </w:rPr>
        </w:r>
        <w:r>
          <w:rPr>
            <w:noProof/>
            <w:webHidden/>
          </w:rPr>
          <w:fldChar w:fldCharType="separate"/>
        </w:r>
        <w:r>
          <w:rPr>
            <w:noProof/>
            <w:webHidden/>
          </w:rPr>
          <w:t>3</w:t>
        </w:r>
        <w:r>
          <w:rPr>
            <w:noProof/>
            <w:webHidden/>
          </w:rPr>
          <w:fldChar w:fldCharType="end"/>
        </w:r>
      </w:hyperlink>
    </w:p>
    <w:p w:rsidR="00180B9F" w:rsidRDefault="00180B9F">
      <w:pPr>
        <w:pStyle w:val="TOC1"/>
        <w:tabs>
          <w:tab w:val="left" w:pos="440"/>
          <w:tab w:val="right" w:leader="dot" w:pos="8494"/>
        </w:tabs>
        <w:rPr>
          <w:noProof/>
        </w:rPr>
      </w:pPr>
      <w:hyperlink w:anchor="_Toc448824673" w:history="1">
        <w:r w:rsidRPr="002642F3">
          <w:rPr>
            <w:rStyle w:val="Hyperlink"/>
            <w:noProof/>
          </w:rPr>
          <w:t>7.</w:t>
        </w:r>
        <w:r>
          <w:rPr>
            <w:noProof/>
          </w:rPr>
          <w:tab/>
        </w:r>
        <w:r w:rsidRPr="002642F3">
          <w:rPr>
            <w:rStyle w:val="Hyperlink"/>
            <w:noProof/>
          </w:rPr>
          <w:t>CRITERIOS DE EVALUACION DE LAS OBRAS</w:t>
        </w:r>
        <w:r>
          <w:rPr>
            <w:noProof/>
            <w:webHidden/>
          </w:rPr>
          <w:tab/>
        </w:r>
        <w:r>
          <w:rPr>
            <w:noProof/>
            <w:webHidden/>
          </w:rPr>
          <w:fldChar w:fldCharType="begin"/>
        </w:r>
        <w:r>
          <w:rPr>
            <w:noProof/>
            <w:webHidden/>
          </w:rPr>
          <w:instrText xml:space="preserve"> PAGEREF _Toc448824673 \h </w:instrText>
        </w:r>
        <w:r>
          <w:rPr>
            <w:noProof/>
          </w:rPr>
        </w:r>
        <w:r>
          <w:rPr>
            <w:noProof/>
            <w:webHidden/>
          </w:rPr>
          <w:fldChar w:fldCharType="separate"/>
        </w:r>
        <w:r>
          <w:rPr>
            <w:noProof/>
            <w:webHidden/>
          </w:rPr>
          <w:t>3</w:t>
        </w:r>
        <w:r>
          <w:rPr>
            <w:noProof/>
            <w:webHidden/>
          </w:rPr>
          <w:fldChar w:fldCharType="end"/>
        </w:r>
      </w:hyperlink>
    </w:p>
    <w:p w:rsidR="00180B9F" w:rsidRDefault="00180B9F">
      <w:pPr>
        <w:pStyle w:val="TOC1"/>
        <w:tabs>
          <w:tab w:val="left" w:pos="440"/>
          <w:tab w:val="right" w:leader="dot" w:pos="8494"/>
        </w:tabs>
        <w:rPr>
          <w:noProof/>
        </w:rPr>
      </w:pPr>
      <w:hyperlink w:anchor="_Toc448824674" w:history="1">
        <w:r w:rsidRPr="002642F3">
          <w:rPr>
            <w:rStyle w:val="Hyperlink"/>
            <w:noProof/>
          </w:rPr>
          <w:t>8.</w:t>
        </w:r>
        <w:r>
          <w:rPr>
            <w:noProof/>
          </w:rPr>
          <w:tab/>
        </w:r>
        <w:r w:rsidRPr="002642F3">
          <w:rPr>
            <w:rStyle w:val="Hyperlink"/>
            <w:noProof/>
          </w:rPr>
          <w:t>JURADO</w:t>
        </w:r>
        <w:r>
          <w:rPr>
            <w:noProof/>
            <w:webHidden/>
          </w:rPr>
          <w:tab/>
        </w:r>
        <w:r>
          <w:rPr>
            <w:noProof/>
            <w:webHidden/>
          </w:rPr>
          <w:fldChar w:fldCharType="begin"/>
        </w:r>
        <w:r>
          <w:rPr>
            <w:noProof/>
            <w:webHidden/>
          </w:rPr>
          <w:instrText xml:space="preserve"> PAGEREF _Toc448824674 \h </w:instrText>
        </w:r>
        <w:r>
          <w:rPr>
            <w:noProof/>
          </w:rPr>
        </w:r>
        <w:r>
          <w:rPr>
            <w:noProof/>
            <w:webHidden/>
          </w:rPr>
          <w:fldChar w:fldCharType="separate"/>
        </w:r>
        <w:r>
          <w:rPr>
            <w:noProof/>
            <w:webHidden/>
          </w:rPr>
          <w:t>3</w:t>
        </w:r>
        <w:r>
          <w:rPr>
            <w:noProof/>
            <w:webHidden/>
          </w:rPr>
          <w:fldChar w:fldCharType="end"/>
        </w:r>
      </w:hyperlink>
    </w:p>
    <w:p w:rsidR="00180B9F" w:rsidRDefault="00180B9F">
      <w:pPr>
        <w:pStyle w:val="TOC1"/>
        <w:tabs>
          <w:tab w:val="left" w:pos="440"/>
          <w:tab w:val="right" w:leader="dot" w:pos="8494"/>
        </w:tabs>
        <w:rPr>
          <w:noProof/>
        </w:rPr>
      </w:pPr>
      <w:hyperlink w:anchor="_Toc448824675" w:history="1">
        <w:r w:rsidRPr="002642F3">
          <w:rPr>
            <w:rStyle w:val="Hyperlink"/>
            <w:noProof/>
          </w:rPr>
          <w:t>9.</w:t>
        </w:r>
        <w:r>
          <w:rPr>
            <w:noProof/>
          </w:rPr>
          <w:tab/>
        </w:r>
        <w:r w:rsidRPr="002642F3">
          <w:rPr>
            <w:rStyle w:val="Hyperlink"/>
            <w:noProof/>
          </w:rPr>
          <w:t>SELECCIÓN DE OBRAS:</w:t>
        </w:r>
        <w:r>
          <w:rPr>
            <w:noProof/>
            <w:webHidden/>
          </w:rPr>
          <w:tab/>
        </w:r>
        <w:r>
          <w:rPr>
            <w:noProof/>
            <w:webHidden/>
          </w:rPr>
          <w:fldChar w:fldCharType="begin"/>
        </w:r>
        <w:r>
          <w:rPr>
            <w:noProof/>
            <w:webHidden/>
          </w:rPr>
          <w:instrText xml:space="preserve"> PAGEREF _Toc448824675 \h </w:instrText>
        </w:r>
        <w:r>
          <w:rPr>
            <w:noProof/>
          </w:rPr>
        </w:r>
        <w:r>
          <w:rPr>
            <w:noProof/>
            <w:webHidden/>
          </w:rPr>
          <w:fldChar w:fldCharType="separate"/>
        </w:r>
        <w:r>
          <w:rPr>
            <w:noProof/>
            <w:webHidden/>
          </w:rPr>
          <w:t>3</w:t>
        </w:r>
        <w:r>
          <w:rPr>
            <w:noProof/>
            <w:webHidden/>
          </w:rPr>
          <w:fldChar w:fldCharType="end"/>
        </w:r>
      </w:hyperlink>
    </w:p>
    <w:p w:rsidR="00180B9F" w:rsidRDefault="00180B9F">
      <w:pPr>
        <w:pStyle w:val="TOC1"/>
        <w:tabs>
          <w:tab w:val="right" w:leader="dot" w:pos="8494"/>
        </w:tabs>
        <w:rPr>
          <w:noProof/>
        </w:rPr>
      </w:pPr>
      <w:hyperlink w:anchor="_Toc448824676" w:history="1">
        <w:r w:rsidRPr="002642F3">
          <w:rPr>
            <w:rStyle w:val="Hyperlink"/>
            <w:noProof/>
          </w:rPr>
          <w:t>10. ACEPTACIÓN DE BASES Y AUTORIZACIÓN DE USO MATERIAL ARTÍSTICO.</w:t>
        </w:r>
        <w:r>
          <w:rPr>
            <w:noProof/>
            <w:webHidden/>
          </w:rPr>
          <w:tab/>
        </w:r>
        <w:r>
          <w:rPr>
            <w:noProof/>
            <w:webHidden/>
          </w:rPr>
          <w:fldChar w:fldCharType="begin"/>
        </w:r>
        <w:r>
          <w:rPr>
            <w:noProof/>
            <w:webHidden/>
          </w:rPr>
          <w:instrText xml:space="preserve"> PAGEREF _Toc448824676 \h </w:instrText>
        </w:r>
        <w:r>
          <w:rPr>
            <w:noProof/>
          </w:rPr>
        </w:r>
        <w:r>
          <w:rPr>
            <w:noProof/>
            <w:webHidden/>
          </w:rPr>
          <w:fldChar w:fldCharType="separate"/>
        </w:r>
        <w:r>
          <w:rPr>
            <w:noProof/>
            <w:webHidden/>
          </w:rPr>
          <w:t>3</w:t>
        </w:r>
        <w:r>
          <w:rPr>
            <w:noProof/>
            <w:webHidden/>
          </w:rPr>
          <w:fldChar w:fldCharType="end"/>
        </w:r>
      </w:hyperlink>
    </w:p>
    <w:p w:rsidR="00180B9F" w:rsidRDefault="00180B9F">
      <w:pPr>
        <w:pStyle w:val="TOC1"/>
        <w:tabs>
          <w:tab w:val="right" w:leader="dot" w:pos="8494"/>
        </w:tabs>
        <w:rPr>
          <w:noProof/>
        </w:rPr>
      </w:pPr>
      <w:hyperlink w:anchor="_Toc448824677" w:history="1">
        <w:r w:rsidRPr="002642F3">
          <w:rPr>
            <w:rStyle w:val="Hyperlink"/>
            <w:noProof/>
          </w:rPr>
          <w:t>11. CALENDARIO DEL CONCURSO</w:t>
        </w:r>
        <w:r>
          <w:rPr>
            <w:noProof/>
            <w:webHidden/>
          </w:rPr>
          <w:tab/>
        </w:r>
        <w:r>
          <w:rPr>
            <w:noProof/>
            <w:webHidden/>
          </w:rPr>
          <w:fldChar w:fldCharType="begin"/>
        </w:r>
        <w:r>
          <w:rPr>
            <w:noProof/>
            <w:webHidden/>
          </w:rPr>
          <w:instrText xml:space="preserve"> PAGEREF _Toc448824677 \h </w:instrText>
        </w:r>
        <w:r>
          <w:rPr>
            <w:noProof/>
          </w:rPr>
        </w:r>
        <w:r>
          <w:rPr>
            <w:noProof/>
            <w:webHidden/>
          </w:rPr>
          <w:fldChar w:fldCharType="separate"/>
        </w:r>
        <w:r>
          <w:rPr>
            <w:noProof/>
            <w:webHidden/>
          </w:rPr>
          <w:t>3</w:t>
        </w:r>
        <w:r>
          <w:rPr>
            <w:noProof/>
            <w:webHidden/>
          </w:rPr>
          <w:fldChar w:fldCharType="end"/>
        </w:r>
      </w:hyperlink>
    </w:p>
    <w:p w:rsidR="00180B9F" w:rsidRDefault="00180B9F">
      <w:pPr>
        <w:pStyle w:val="TOC1"/>
        <w:tabs>
          <w:tab w:val="right" w:leader="dot" w:pos="8494"/>
        </w:tabs>
        <w:rPr>
          <w:noProof/>
        </w:rPr>
      </w:pPr>
      <w:hyperlink w:anchor="_Toc448824678" w:history="1">
        <w:r w:rsidRPr="002642F3">
          <w:rPr>
            <w:rStyle w:val="Hyperlink"/>
            <w:noProof/>
          </w:rPr>
          <w:t>ANEXO</w:t>
        </w:r>
        <w:r>
          <w:rPr>
            <w:noProof/>
            <w:webHidden/>
          </w:rPr>
          <w:tab/>
        </w:r>
        <w:r>
          <w:rPr>
            <w:noProof/>
            <w:webHidden/>
          </w:rPr>
          <w:fldChar w:fldCharType="begin"/>
        </w:r>
        <w:r>
          <w:rPr>
            <w:noProof/>
            <w:webHidden/>
          </w:rPr>
          <w:instrText xml:space="preserve"> PAGEREF _Toc448824678 \h </w:instrText>
        </w:r>
        <w:r>
          <w:rPr>
            <w:noProof/>
          </w:rPr>
        </w:r>
        <w:r>
          <w:rPr>
            <w:noProof/>
            <w:webHidden/>
          </w:rPr>
          <w:fldChar w:fldCharType="separate"/>
        </w:r>
        <w:r>
          <w:rPr>
            <w:noProof/>
            <w:webHidden/>
          </w:rPr>
          <w:t>3</w:t>
        </w:r>
        <w:r>
          <w:rPr>
            <w:noProof/>
            <w:webHidden/>
          </w:rPr>
          <w:fldChar w:fldCharType="end"/>
        </w:r>
      </w:hyperlink>
    </w:p>
    <w:p w:rsidR="00180B9F" w:rsidRDefault="00180B9F">
      <w:r>
        <w:fldChar w:fldCharType="end"/>
      </w:r>
    </w:p>
    <w:p w:rsidR="00180B9F" w:rsidRDefault="00180B9F" w:rsidP="00E73784">
      <w:pPr>
        <w:ind w:firstLine="426"/>
        <w:jc w:val="both"/>
        <w:rPr>
          <w:rFonts w:ascii="Cambria" w:hAnsi="Cambria" w:cs="Cambria"/>
          <w:b/>
          <w:bCs/>
          <w:i/>
          <w:iCs/>
          <w:sz w:val="22"/>
          <w:szCs w:val="22"/>
        </w:rPr>
      </w:pPr>
    </w:p>
    <w:p w:rsidR="00180B9F" w:rsidRDefault="00180B9F" w:rsidP="00E73784">
      <w:pPr>
        <w:ind w:firstLine="426"/>
        <w:jc w:val="both"/>
        <w:rPr>
          <w:rFonts w:ascii="Cambria" w:hAnsi="Cambria" w:cs="Cambria"/>
          <w:b/>
          <w:bCs/>
          <w:i/>
          <w:iCs/>
          <w:sz w:val="22"/>
          <w:szCs w:val="22"/>
        </w:rPr>
      </w:pPr>
    </w:p>
    <w:p w:rsidR="00180B9F" w:rsidRDefault="00180B9F" w:rsidP="00E73784">
      <w:pPr>
        <w:ind w:firstLine="426"/>
        <w:jc w:val="both"/>
        <w:rPr>
          <w:rFonts w:ascii="Cambria" w:hAnsi="Cambria" w:cs="Cambria"/>
        </w:rPr>
      </w:pPr>
      <w:r>
        <w:rPr>
          <w:rFonts w:ascii="Cambria" w:hAnsi="Cambria" w:cs="Cambria"/>
        </w:rPr>
        <w:br w:type="page"/>
      </w:r>
    </w:p>
    <w:p w:rsidR="00180B9F" w:rsidRPr="007928BC" w:rsidRDefault="00180B9F" w:rsidP="005A0C7F">
      <w:pPr>
        <w:pStyle w:val="Heading1"/>
        <w:numPr>
          <w:ilvl w:val="0"/>
          <w:numId w:val="11"/>
        </w:numPr>
      </w:pPr>
      <w:bookmarkStart w:id="0" w:name="_Toc448824667"/>
      <w:r w:rsidRPr="007928BC">
        <w:t>CONTEXTO</w:t>
      </w:r>
      <w:bookmarkEnd w:id="0"/>
      <w:r w:rsidRPr="007928BC">
        <w:t xml:space="preserve"> </w:t>
      </w:r>
    </w:p>
    <w:p w:rsidR="00180B9F" w:rsidRDefault="00180B9F" w:rsidP="00165F06">
      <w:pPr>
        <w:pStyle w:val="NormalWeb"/>
        <w:ind w:firstLine="426"/>
        <w:jc w:val="both"/>
        <w:rPr>
          <w:rFonts w:ascii="Cambria" w:hAnsi="Cambria" w:cs="Cambria"/>
        </w:rPr>
      </w:pPr>
      <w:r w:rsidRPr="007928BC">
        <w:rPr>
          <w:rFonts w:ascii="Cambria" w:hAnsi="Cambria" w:cs="Cambria"/>
        </w:rPr>
        <w:t>Un grupo de personas con inquietudes artísticas y culturales, junto a sacerdotes del Seminario “</w:t>
      </w:r>
      <w:r w:rsidRPr="00F97B8C">
        <w:rPr>
          <w:rFonts w:ascii="Cambria" w:hAnsi="Cambria" w:cs="Cambria"/>
          <w:i/>
          <w:iCs/>
        </w:rPr>
        <w:t>Santo cura de Ars</w:t>
      </w:r>
      <w:r w:rsidRPr="007928BC">
        <w:rPr>
          <w:rFonts w:ascii="Cambria" w:hAnsi="Cambria" w:cs="Cambria"/>
        </w:rPr>
        <w:t xml:space="preserve">”, tuvieron la idea de convocar a un </w:t>
      </w:r>
      <w:r w:rsidRPr="007928BC">
        <w:rPr>
          <w:rFonts w:ascii="Cambria" w:hAnsi="Cambria" w:cs="Cambria"/>
          <w:b/>
          <w:bCs/>
        </w:rPr>
        <w:t>Encuentro Interdisciplinario de Arte</w:t>
      </w:r>
      <w:r w:rsidRPr="007928BC">
        <w:rPr>
          <w:rFonts w:ascii="Cambria" w:hAnsi="Cambria" w:cs="Cambria"/>
        </w:rPr>
        <w:t xml:space="preserve"> que pudiera permitir a los artistas expresar a través de su arte conceptos y vivencias espirituales, y a su vez, posibilitar a toda la comunidad  no sólo valorar el talento y capacidades de los artistas, sino también, a través de sus obras, aproximarse a valores espirituales expresados bellamente. </w:t>
      </w:r>
    </w:p>
    <w:p w:rsidR="00180B9F" w:rsidRPr="007928BC" w:rsidRDefault="00180B9F" w:rsidP="00F97B8C">
      <w:pPr>
        <w:pStyle w:val="NormalWeb"/>
        <w:jc w:val="both"/>
        <w:rPr>
          <w:rFonts w:ascii="Cambria" w:hAnsi="Cambria" w:cs="Cambria"/>
        </w:rPr>
      </w:pPr>
    </w:p>
    <w:p w:rsidR="00180B9F" w:rsidRDefault="00180B9F" w:rsidP="005A0C7F">
      <w:pPr>
        <w:pStyle w:val="Heading1"/>
        <w:numPr>
          <w:ilvl w:val="0"/>
          <w:numId w:val="11"/>
        </w:numPr>
      </w:pPr>
      <w:bookmarkStart w:id="1" w:name="_Toc448824668"/>
      <w:r w:rsidRPr="00F97B8C">
        <w:t>ORGANIZADORES</w:t>
      </w:r>
      <w:bookmarkEnd w:id="1"/>
    </w:p>
    <w:p w:rsidR="00180B9F" w:rsidRDefault="00180B9F" w:rsidP="00C72A4E">
      <w:pPr>
        <w:pStyle w:val="NormalWeb"/>
        <w:ind w:firstLine="426"/>
        <w:jc w:val="both"/>
        <w:rPr>
          <w:rFonts w:ascii="Cambria" w:hAnsi="Cambria" w:cs="Cambria"/>
        </w:rPr>
      </w:pPr>
      <w:r w:rsidRPr="00C72A4E">
        <w:rPr>
          <w:rFonts w:ascii="Cambria" w:hAnsi="Cambria" w:cs="Cambria"/>
        </w:rPr>
        <w:t>Seminario Arquidiocesano “</w:t>
      </w:r>
      <w:r w:rsidRPr="00C72A4E">
        <w:rPr>
          <w:rFonts w:ascii="Cambria" w:hAnsi="Cambria" w:cs="Cambria"/>
          <w:b/>
          <w:bCs/>
          <w:i/>
          <w:iCs/>
        </w:rPr>
        <w:t>Santo Cura de Ars</w:t>
      </w:r>
      <w:r w:rsidRPr="00C72A4E">
        <w:rPr>
          <w:rFonts w:ascii="Cambria" w:hAnsi="Cambria" w:cs="Cambria"/>
        </w:rPr>
        <w:t>” y otras personas con inquietudes artísticas y culturales.</w:t>
      </w:r>
    </w:p>
    <w:p w:rsidR="00180B9F" w:rsidRPr="00C72A4E" w:rsidRDefault="00180B9F" w:rsidP="00C72A4E">
      <w:pPr>
        <w:pStyle w:val="NormalWeb"/>
        <w:ind w:firstLine="426"/>
        <w:jc w:val="both"/>
        <w:rPr>
          <w:rFonts w:ascii="Cambria" w:hAnsi="Cambria" w:cs="Cambria"/>
        </w:rPr>
      </w:pPr>
    </w:p>
    <w:p w:rsidR="00180B9F" w:rsidRPr="007928BC" w:rsidRDefault="00180B9F" w:rsidP="005A0C7F">
      <w:pPr>
        <w:pStyle w:val="Heading1"/>
        <w:numPr>
          <w:ilvl w:val="0"/>
          <w:numId w:val="11"/>
        </w:numPr>
      </w:pPr>
      <w:bookmarkStart w:id="2" w:name="_Toc448824669"/>
      <w:r w:rsidRPr="007928BC">
        <w:t>OBJETIVO DEL ENCUENTRO</w:t>
      </w:r>
      <w:bookmarkEnd w:id="2"/>
      <w:r w:rsidRPr="007928BC">
        <w:t xml:space="preserve"> </w:t>
      </w:r>
    </w:p>
    <w:p w:rsidR="00180B9F" w:rsidRPr="007928BC" w:rsidRDefault="00180B9F" w:rsidP="0013191D">
      <w:pPr>
        <w:pStyle w:val="NormalWeb"/>
        <w:ind w:firstLine="426"/>
        <w:jc w:val="both"/>
        <w:rPr>
          <w:rFonts w:ascii="Cambria" w:hAnsi="Cambria" w:cs="Cambria"/>
        </w:rPr>
      </w:pPr>
      <w:r w:rsidRPr="007928BC">
        <w:rPr>
          <w:rFonts w:ascii="Cambria" w:hAnsi="Cambria" w:cs="Cambria"/>
        </w:rPr>
        <w:t xml:space="preserve">El presente encuentro tiene por objetivo permitir a los artistas experimentar la íntima conexión existente entre arte y religión, y a partir de una temática espiritual permitirles poder expresar estéticamente realidades trascendentes que no sólo cultiven su interior sino que </w:t>
      </w:r>
      <w:r w:rsidRPr="0059166B">
        <w:rPr>
          <w:rFonts w:ascii="Cambria" w:hAnsi="Cambria" w:cs="Cambria"/>
        </w:rPr>
        <w:t>también puedan hacer participar de esa misma experiencia a quienes contemplen sus obras</w:t>
      </w:r>
      <w:r w:rsidRPr="007928BC">
        <w:rPr>
          <w:rFonts w:ascii="Cambria" w:hAnsi="Cambria" w:cs="Cambria"/>
        </w:rPr>
        <w:t>. Este objetivo surge de algunas convicciones que resultan persuasivas a la hora de proponer este desafío y que se ven reflejadas en las siguientes citas:</w:t>
      </w:r>
    </w:p>
    <w:p w:rsidR="00180B9F" w:rsidRPr="005A0C7F" w:rsidRDefault="00180B9F" w:rsidP="00165F06">
      <w:pPr>
        <w:pStyle w:val="FootnoteText"/>
        <w:ind w:left="567" w:right="567" w:firstLine="426"/>
        <w:jc w:val="both"/>
        <w:rPr>
          <w:rStyle w:val="Emphasis"/>
        </w:rPr>
      </w:pPr>
      <w:r w:rsidRPr="005A0C7F">
        <w:rPr>
          <w:rStyle w:val="Emphasis"/>
        </w:rPr>
        <w:t xml:space="preserve"> “Nadie mejor que vosotros, artistas, geniales constructores de belleza, puede intuir algo del pathos con el que Dios, en el alba de la creación, contempló la obra de sus manos. Un eco de aquel sentimiento se ha reflejado infinitas veces en la mirada con que vosotros, al igual que los artistas de todos los tiempos, atraídos por el asombro del ancestral poder de los sonidos y de las palabras, de los colores y de las formas, habéis admirado la obra de vuestra inspiración, descubriendo en ella como la resonancia de aquel misterio de la creación a la que Dios, único creador de todas las cosas, ha querido en cierto modo asociaros.” </w:t>
      </w:r>
    </w:p>
    <w:p w:rsidR="00180B9F" w:rsidRPr="005A0C7F" w:rsidRDefault="00180B9F" w:rsidP="00165F06">
      <w:pPr>
        <w:pStyle w:val="FootnoteText"/>
        <w:ind w:left="567" w:right="567" w:firstLine="426"/>
        <w:jc w:val="both"/>
        <w:rPr>
          <w:rStyle w:val="Emphasis"/>
        </w:rPr>
      </w:pPr>
      <w:r w:rsidRPr="005A0C7F">
        <w:rPr>
          <w:rStyle w:val="Emphasis"/>
        </w:rPr>
        <w:t xml:space="preserve">“La auténtica intuición artística va más allá de lo que perciben los sentidos y, penetrando la realidad, intenta interpretar su misterio escondido. Dicha intuición brota de lo más íntimo del alma humana, allí donde la aspiración a dar sentido a la propia vida se ve acompañada por la percepción fugaz de la belleza y de la unidad misteriosa de las cosas. Todos los artistas tienen en común la experiencia de la distancia insondable que existe entre la obra de sus manos, por lograda que sea, y la perfección fulgurante de la belleza percibida en el fervor del momento creativo: lo que logran expresar en lo que pintan, esculpen o crean es sólo un tenue reflejo del esplendor que durante unos instantes ha brillado ante los ojos de su espíritu.” </w:t>
      </w:r>
    </w:p>
    <w:p w:rsidR="00180B9F" w:rsidRPr="005A0C7F" w:rsidRDefault="00180B9F" w:rsidP="00165F06">
      <w:pPr>
        <w:pStyle w:val="FootnoteText"/>
        <w:ind w:left="567" w:right="567" w:firstLine="426"/>
        <w:jc w:val="both"/>
        <w:rPr>
          <w:rStyle w:val="Emphasis"/>
        </w:rPr>
      </w:pPr>
      <w:r w:rsidRPr="005A0C7F">
        <w:rPr>
          <w:rStyle w:val="Emphasis"/>
        </w:rPr>
        <w:t>“...el arte, incluso más allá de sus expresiones más típicamente religiosas, cuando es auténtico, tiene una íntima afinidad con el mundo de la fe, de modo que, hasta en las condiciones de mayor desapego de la cultura respecto a la Iglesia, precisamente el arte continúa siendo una especie de puente tendido hacia la experiencia religiosa. En cuanto búsqueda de la belleza, fruto de una imaginación que va más allá de lo cotidiano, es por su naturaleza una especie de llamada al Misterio. Incluso cuando escudriña las profundidades más oscuras del alma o los aspectos más desconcertantes del mal, el artista se hace de algún modo voz de la expectativa universal de redención.”</w:t>
      </w:r>
    </w:p>
    <w:p w:rsidR="00180B9F" w:rsidRPr="007928BC" w:rsidRDefault="00180B9F" w:rsidP="00165F06">
      <w:pPr>
        <w:pStyle w:val="FootnoteText"/>
        <w:ind w:right="567" w:firstLine="426"/>
        <w:jc w:val="right"/>
        <w:rPr>
          <w:rFonts w:ascii="Cambria" w:hAnsi="Cambria" w:cs="Cambria"/>
          <w:b/>
          <w:bCs/>
          <w:i/>
          <w:iCs/>
          <w:sz w:val="22"/>
          <w:szCs w:val="22"/>
        </w:rPr>
      </w:pPr>
      <w:r w:rsidRPr="007928BC">
        <w:rPr>
          <w:rFonts w:ascii="Cambria" w:hAnsi="Cambria" w:cs="Cambria"/>
          <w:b/>
          <w:bCs/>
          <w:i/>
          <w:iCs/>
          <w:sz w:val="22"/>
          <w:szCs w:val="22"/>
        </w:rPr>
        <w:t>Juan Pablo II, Carta a los artistas, Roma, 1999.</w:t>
      </w:r>
    </w:p>
    <w:p w:rsidR="00180B9F" w:rsidRDefault="00180B9F" w:rsidP="00E73784">
      <w:pPr>
        <w:pStyle w:val="FootnoteText"/>
        <w:ind w:firstLine="426"/>
        <w:jc w:val="both"/>
        <w:rPr>
          <w:rFonts w:ascii="Cambria" w:hAnsi="Cambria" w:cs="Cambria"/>
          <w:i/>
          <w:iCs/>
          <w:sz w:val="22"/>
          <w:szCs w:val="22"/>
        </w:rPr>
      </w:pPr>
    </w:p>
    <w:p w:rsidR="00180B9F" w:rsidRPr="00165F06" w:rsidRDefault="00180B9F" w:rsidP="00165F06">
      <w:pPr>
        <w:pStyle w:val="FootnoteText"/>
        <w:ind w:left="567" w:right="567" w:firstLine="426"/>
        <w:jc w:val="both"/>
        <w:rPr>
          <w:rStyle w:val="Emphasis"/>
        </w:rPr>
      </w:pPr>
      <w:r w:rsidRPr="00165F06">
        <w:rPr>
          <w:rStyle w:val="Emphasis"/>
        </w:rPr>
        <w:t xml:space="preserve">“Una función esencial de la verdadera belleza, de hecho, ya expuesta por Platón, consiste en provocar en el hombre una saludable “sacudida”, que le haga salir de sí mismo, le arranque de la resignación, de la comodidad de lo cotidiano, le haga también sufrir, como un dardo que lo hiere pero que le “despierta”, abriéndole nuevamente los ojos del corazón y de la mente, poniéndole alas, empujándole hacia lo alto.” </w:t>
      </w:r>
    </w:p>
    <w:p w:rsidR="00180B9F" w:rsidRPr="00165F06" w:rsidRDefault="00180B9F" w:rsidP="00165F06">
      <w:pPr>
        <w:pStyle w:val="FootnoteText"/>
        <w:ind w:left="567" w:right="567" w:firstLine="426"/>
        <w:jc w:val="both"/>
        <w:rPr>
          <w:rStyle w:val="Emphasis"/>
        </w:rPr>
      </w:pPr>
      <w:r w:rsidRPr="00165F06">
        <w:rPr>
          <w:rStyle w:val="Emphasis"/>
        </w:rPr>
        <w:t xml:space="preserve">“El arte, en todas sus expresiones, en el momento en el que se confronta con las grandes interrogantes de la existencia, con los temas fundamentales de los cuales deriva el sentido de vivir, puede asumir una validez religiosa y transformarse en un recorrido de profunda reflexión interior y de espiritualidad.” </w:t>
      </w:r>
    </w:p>
    <w:p w:rsidR="00180B9F" w:rsidRPr="00165F06" w:rsidRDefault="00180B9F" w:rsidP="00165F06">
      <w:pPr>
        <w:pStyle w:val="FootnoteText"/>
        <w:ind w:left="567" w:right="567" w:firstLine="426"/>
        <w:jc w:val="both"/>
        <w:rPr>
          <w:rStyle w:val="Emphasis"/>
        </w:rPr>
      </w:pPr>
      <w:r w:rsidRPr="00165F06">
        <w:rPr>
          <w:rStyle w:val="Emphasis"/>
        </w:rPr>
        <w:t xml:space="preserve">“Queridos artistas... Sois los custodios de la belleza, tenéis, gracias a vuestro talento, la posibilidad de hablar al corazón de la humanidad, de tocar la sensibilidad individual y colectiva, de suscitar sueños y esperanzas, de ampliar los horizontes del conocimiento y del compromiso humano. ¡Agradeced los dones recibidos y sed plenamente conscientes de la gran responsabilidad de comunicar la belleza, de comunicar la belleza a través de la belleza! ¡Sed también, a través de vuestro arte, anunciadores y testigos de esperanza para la humanidad!” </w:t>
      </w:r>
    </w:p>
    <w:p w:rsidR="00180B9F" w:rsidRPr="00165F06" w:rsidRDefault="00180B9F" w:rsidP="00165F06">
      <w:pPr>
        <w:pStyle w:val="FootnoteText"/>
        <w:ind w:left="567" w:right="567" w:firstLine="426"/>
        <w:jc w:val="both"/>
        <w:rPr>
          <w:rStyle w:val="Emphasis"/>
        </w:rPr>
      </w:pPr>
      <w:r w:rsidRPr="00165F06">
        <w:rPr>
          <w:rStyle w:val="Emphasis"/>
        </w:rPr>
        <w:t>“¡Y no tengáis miedo de relacionaros con la fuente primera y última de la belleza, de dialogar con los creyentes, con quien, como vosotros, se siente peregrino en el mundo y en la historia hacia la Belleza infinita! La fe no quita nada a vuestro genio, a vuestra arte, es más, los exalta y los nutre, los anima a atravesar el umbral y a contemplar con ojos fascinados y conmovidos la meta última y definitiva, el sol sin crepúsculo que ilumina y hace bello el presente.”</w:t>
      </w:r>
    </w:p>
    <w:p w:rsidR="00180B9F" w:rsidRPr="007928BC" w:rsidRDefault="00180B9F" w:rsidP="00165F06">
      <w:pPr>
        <w:pStyle w:val="FootnoteText"/>
        <w:ind w:right="567" w:firstLine="426"/>
        <w:jc w:val="right"/>
        <w:rPr>
          <w:rFonts w:ascii="Cambria" w:hAnsi="Cambria" w:cs="Cambria"/>
          <w:b/>
          <w:bCs/>
          <w:i/>
          <w:iCs/>
          <w:sz w:val="22"/>
          <w:szCs w:val="22"/>
        </w:rPr>
      </w:pPr>
      <w:r w:rsidRPr="007928BC">
        <w:rPr>
          <w:rFonts w:ascii="Cambria" w:hAnsi="Cambria" w:cs="Cambria"/>
          <w:b/>
          <w:bCs/>
          <w:i/>
          <w:iCs/>
          <w:sz w:val="22"/>
          <w:szCs w:val="22"/>
        </w:rPr>
        <w:t>Benedicto XVI, Encuentro con los artistas en la Capilla Sixtina, Roma, 2009.</w:t>
      </w:r>
    </w:p>
    <w:p w:rsidR="00180B9F" w:rsidRPr="007928BC" w:rsidRDefault="00180B9F" w:rsidP="005A0C7F">
      <w:pPr>
        <w:pStyle w:val="Heading1"/>
        <w:numPr>
          <w:ilvl w:val="0"/>
          <w:numId w:val="11"/>
        </w:numPr>
      </w:pPr>
      <w:bookmarkStart w:id="3" w:name="_Toc448824670"/>
      <w:r w:rsidRPr="007928BC">
        <w:t>REQUISITOS DE LOS PARTICIPANTES</w:t>
      </w:r>
      <w:bookmarkEnd w:id="3"/>
      <w:r w:rsidRPr="007928BC">
        <w:t xml:space="preserve"> </w:t>
      </w:r>
    </w:p>
    <w:p w:rsidR="00180B9F" w:rsidRDefault="00180B9F" w:rsidP="00E73784">
      <w:pPr>
        <w:pStyle w:val="NormalWeb"/>
        <w:ind w:firstLine="426"/>
        <w:jc w:val="both"/>
        <w:rPr>
          <w:rFonts w:ascii="Cambria" w:hAnsi="Cambria" w:cs="Cambria"/>
        </w:rPr>
      </w:pPr>
      <w:r w:rsidRPr="007928BC">
        <w:rPr>
          <w:rFonts w:ascii="Cambria" w:hAnsi="Cambria" w:cs="Cambria"/>
        </w:rPr>
        <w:t xml:space="preserve">Podrán participar del encuentro interdisciplinario de arte todas aquellas personas que quieran hacerlo, </w:t>
      </w:r>
      <w:r>
        <w:rPr>
          <w:rFonts w:ascii="Cambria" w:hAnsi="Cambria" w:cs="Cambria"/>
        </w:rPr>
        <w:t>a partir de los 18 años de edad, y de cualquier confesión religiosa</w:t>
      </w:r>
      <w:r w:rsidRPr="007928BC">
        <w:rPr>
          <w:rFonts w:ascii="Cambria" w:hAnsi="Cambria" w:cs="Cambria"/>
        </w:rPr>
        <w:t xml:space="preserve">. La inscripción es totalmente gratuita. </w:t>
      </w:r>
    </w:p>
    <w:p w:rsidR="00180B9F" w:rsidRDefault="00180B9F" w:rsidP="00E73784">
      <w:pPr>
        <w:pStyle w:val="NormalWeb"/>
        <w:ind w:firstLine="426"/>
        <w:jc w:val="both"/>
        <w:rPr>
          <w:rFonts w:ascii="Cambria" w:hAnsi="Cambria" w:cs="Cambria"/>
        </w:rPr>
      </w:pPr>
      <w:r w:rsidRPr="007928BC">
        <w:rPr>
          <w:rFonts w:ascii="Cambria" w:hAnsi="Cambria" w:cs="Cambria"/>
        </w:rPr>
        <w:t xml:space="preserve">Cada participante podrá presentar </w:t>
      </w:r>
      <w:r>
        <w:rPr>
          <w:rFonts w:ascii="Cambria" w:hAnsi="Cambria" w:cs="Cambria"/>
        </w:rPr>
        <w:t>hasta tres obras en cada disciplina.</w:t>
      </w:r>
    </w:p>
    <w:p w:rsidR="00180B9F" w:rsidRPr="005F07B4" w:rsidRDefault="00180B9F" w:rsidP="005F07B4">
      <w:pPr>
        <w:pStyle w:val="NormalWeb"/>
        <w:ind w:firstLine="426"/>
        <w:jc w:val="both"/>
        <w:rPr>
          <w:rFonts w:ascii="Cambria" w:hAnsi="Cambria" w:cs="Cambria"/>
        </w:rPr>
      </w:pPr>
      <w:r w:rsidRPr="005F07B4">
        <w:rPr>
          <w:rFonts w:ascii="Cambria" w:hAnsi="Cambria" w:cs="Cambria"/>
        </w:rPr>
        <w:t>Es de suma importancia LEER detenidamente el SUBSIDIO EXPLICATIVO, y los links informativos que exponen y profundizan el tema.</w:t>
      </w:r>
    </w:p>
    <w:p w:rsidR="00180B9F" w:rsidRPr="005F07B4" w:rsidRDefault="00180B9F" w:rsidP="005F07B4">
      <w:pPr>
        <w:pStyle w:val="NormalWeb"/>
        <w:ind w:firstLine="426"/>
        <w:jc w:val="both"/>
        <w:rPr>
          <w:rFonts w:ascii="Cambria" w:hAnsi="Cambria" w:cs="Cambria"/>
        </w:rPr>
      </w:pPr>
      <w:r w:rsidRPr="005F07B4">
        <w:rPr>
          <w:rFonts w:ascii="Cambria" w:hAnsi="Cambria" w:cs="Cambria"/>
        </w:rPr>
        <w:t>Los trabajos han de ser inéditos. Las entidades convocantes se eximen de toda responsabilidad ante posibles reclamaciones de terceros.</w:t>
      </w:r>
    </w:p>
    <w:p w:rsidR="00180B9F" w:rsidRDefault="00180B9F" w:rsidP="005F07B4">
      <w:pPr>
        <w:pStyle w:val="NormalWeb"/>
        <w:ind w:firstLine="426"/>
        <w:jc w:val="both"/>
        <w:rPr>
          <w:rFonts w:ascii="Cambria" w:hAnsi="Cambria" w:cs="Cambria"/>
        </w:rPr>
      </w:pPr>
      <w:r w:rsidRPr="005F07B4">
        <w:rPr>
          <w:rFonts w:ascii="Cambria" w:hAnsi="Cambria" w:cs="Cambria"/>
        </w:rPr>
        <w:t>Los participantes se responsabilizan del cumplimiento de las disposiciones legales vigentes en materia de propiedad intelectual y del derecho a la propia imagen, declarando responsablemente que la difusión o reproducción de las fotografías por las entidades organizadoras para un uso divulgativo no lesionará o perjudicará derecho alguno del concursante ni de terceros.</w:t>
      </w:r>
    </w:p>
    <w:p w:rsidR="00180B9F" w:rsidRDefault="00180B9F" w:rsidP="00E73784">
      <w:pPr>
        <w:pStyle w:val="NormalWeb"/>
        <w:ind w:firstLine="426"/>
        <w:jc w:val="both"/>
        <w:rPr>
          <w:rFonts w:ascii="Cambria" w:hAnsi="Cambria" w:cs="Cambria"/>
        </w:rPr>
      </w:pPr>
      <w:r w:rsidRPr="007928BC">
        <w:rPr>
          <w:rFonts w:ascii="Cambria" w:hAnsi="Cambria" w:cs="Cambria"/>
        </w:rPr>
        <w:t xml:space="preserve"> </w:t>
      </w:r>
      <w:r>
        <w:rPr>
          <w:rFonts w:ascii="Cambria" w:hAnsi="Cambria" w:cs="Cambria"/>
        </w:rPr>
        <w:t xml:space="preserve">Para la preselección, las obras deberán ser enviadas en archivo digital. En las disciplinas de dibujo y pintura, deberán enviar una foto de cada obra. En la disciplina de poesía, se la puede enviar en formato Word ó PDF. </w:t>
      </w:r>
    </w:p>
    <w:p w:rsidR="00180B9F" w:rsidRDefault="00180B9F" w:rsidP="00E73784">
      <w:pPr>
        <w:pStyle w:val="NormalWeb"/>
        <w:ind w:firstLine="426"/>
        <w:jc w:val="both"/>
        <w:rPr>
          <w:rFonts w:ascii="Cambria" w:hAnsi="Cambria" w:cs="Cambria"/>
        </w:rPr>
      </w:pPr>
      <w:r>
        <w:rPr>
          <w:rFonts w:ascii="Cambria" w:hAnsi="Cambria" w:cs="Cambria"/>
        </w:rPr>
        <w:t xml:space="preserve">La inscripción y el envío de las obras deberán hacerse al siguiente email: </w:t>
      </w:r>
      <w:hyperlink r:id="rId7" w:history="1">
        <w:r w:rsidRPr="00FF7ABA">
          <w:rPr>
            <w:rStyle w:val="Hyperlink"/>
            <w:rFonts w:ascii="Cambria" w:hAnsi="Cambria" w:cs="Cambria"/>
          </w:rPr>
          <w:t>encuentrodearte2016@gmail.com</w:t>
        </w:r>
      </w:hyperlink>
      <w:r>
        <w:rPr>
          <w:rFonts w:ascii="Cambria" w:hAnsi="Cambria" w:cs="Cambria"/>
        </w:rPr>
        <w:t>. Juntamente, en el email deben constar: seudónimo elegido.</w:t>
      </w:r>
      <w:r w:rsidRPr="007928BC">
        <w:rPr>
          <w:rFonts w:ascii="Cambria" w:hAnsi="Cambria" w:cs="Cambria"/>
        </w:rPr>
        <w:t xml:space="preserve"> Título</w:t>
      </w:r>
      <w:r>
        <w:rPr>
          <w:rFonts w:ascii="Cambria" w:hAnsi="Cambria" w:cs="Cambria"/>
        </w:rPr>
        <w:t>/s</w:t>
      </w:r>
      <w:r w:rsidRPr="007928BC">
        <w:rPr>
          <w:rFonts w:ascii="Cambria" w:hAnsi="Cambria" w:cs="Cambria"/>
        </w:rPr>
        <w:t xml:space="preserve"> de la</w:t>
      </w:r>
      <w:r>
        <w:rPr>
          <w:rFonts w:ascii="Cambria" w:hAnsi="Cambria" w:cs="Cambria"/>
        </w:rPr>
        <w:t>/s</w:t>
      </w:r>
      <w:r w:rsidRPr="007928BC">
        <w:rPr>
          <w:rFonts w:ascii="Cambria" w:hAnsi="Cambria" w:cs="Cambria"/>
        </w:rPr>
        <w:t xml:space="preserve"> obra</w:t>
      </w:r>
      <w:r>
        <w:rPr>
          <w:rFonts w:ascii="Cambria" w:hAnsi="Cambria" w:cs="Cambria"/>
        </w:rPr>
        <w:t>/s</w:t>
      </w:r>
      <w:r w:rsidRPr="007928BC">
        <w:rPr>
          <w:rFonts w:ascii="Cambria" w:hAnsi="Cambria" w:cs="Cambria"/>
        </w:rPr>
        <w:t xml:space="preserve">, </w:t>
      </w:r>
      <w:r>
        <w:rPr>
          <w:rFonts w:ascii="Cambria" w:hAnsi="Cambria" w:cs="Cambria"/>
        </w:rPr>
        <w:t xml:space="preserve"> </w:t>
      </w:r>
      <w:r w:rsidRPr="007928BC">
        <w:rPr>
          <w:rFonts w:ascii="Cambria" w:hAnsi="Cambria" w:cs="Cambria"/>
        </w:rPr>
        <w:t>Apellido y Nombre del autor, Dirección, Correo electrónico, Número de teléfono.</w:t>
      </w:r>
    </w:p>
    <w:p w:rsidR="00180B9F" w:rsidRDefault="00180B9F" w:rsidP="009E280E">
      <w:pPr>
        <w:pStyle w:val="NormalWeb"/>
        <w:ind w:firstLine="426"/>
        <w:jc w:val="both"/>
        <w:rPr>
          <w:rFonts w:ascii="Cambria" w:hAnsi="Cambria" w:cs="Cambria"/>
        </w:rPr>
      </w:pPr>
      <w:r>
        <w:rPr>
          <w:rFonts w:ascii="Cambria" w:hAnsi="Cambria" w:cs="Cambria"/>
        </w:rPr>
        <w:t>Los organizadores remitirán a los jurados correspondientes, las muestras enviadas por email con los correspondientes seudónimos.</w:t>
      </w:r>
    </w:p>
    <w:p w:rsidR="00180B9F" w:rsidRDefault="00180B9F" w:rsidP="00165F06">
      <w:r>
        <w:br w:type="page"/>
      </w:r>
    </w:p>
    <w:p w:rsidR="00180B9F" w:rsidRPr="007928BC" w:rsidRDefault="00180B9F" w:rsidP="005A0C7F">
      <w:pPr>
        <w:pStyle w:val="Heading1"/>
        <w:numPr>
          <w:ilvl w:val="0"/>
          <w:numId w:val="11"/>
        </w:numPr>
      </w:pPr>
      <w:bookmarkStart w:id="4" w:name="_Toc448824671"/>
      <w:r w:rsidRPr="007928BC">
        <w:t>DISCIPLINAS ARTÍSTICAS DEL ENCUENTRO</w:t>
      </w:r>
      <w:bookmarkEnd w:id="4"/>
    </w:p>
    <w:p w:rsidR="00180B9F" w:rsidRPr="007928BC" w:rsidRDefault="00180B9F" w:rsidP="00E73784">
      <w:pPr>
        <w:pStyle w:val="NormalWeb"/>
        <w:ind w:firstLine="426"/>
        <w:jc w:val="both"/>
        <w:rPr>
          <w:rFonts w:ascii="Cambria" w:hAnsi="Cambria" w:cs="Cambria"/>
        </w:rPr>
      </w:pPr>
      <w:r w:rsidRPr="007928BC">
        <w:rPr>
          <w:rFonts w:ascii="Cambria" w:hAnsi="Cambria" w:cs="Cambria"/>
        </w:rPr>
        <w:t>Las siguientes son las únicas disciplinas artísticas que participaran del encuentro. Los participantes deberán atenerse a las exigencias técnicas y requisitos expresados en cada una de ellas.</w:t>
      </w:r>
    </w:p>
    <w:p w:rsidR="00180B9F" w:rsidRPr="00BC65B5" w:rsidRDefault="00180B9F" w:rsidP="00652F7B">
      <w:pPr>
        <w:pStyle w:val="NormalWeb"/>
        <w:pBdr>
          <w:bottom w:val="single" w:sz="4" w:space="1" w:color="auto"/>
        </w:pBdr>
        <w:spacing w:before="0" w:beforeAutospacing="0" w:after="0" w:afterAutospacing="0"/>
        <w:ind w:firstLine="426"/>
        <w:jc w:val="both"/>
        <w:rPr>
          <w:rFonts w:ascii="Cambria" w:hAnsi="Cambria" w:cs="Cambria"/>
          <w:b/>
          <w:bCs/>
          <w:sz w:val="22"/>
          <w:szCs w:val="22"/>
        </w:rPr>
      </w:pPr>
      <w:r w:rsidRPr="00BC65B5">
        <w:rPr>
          <w:rFonts w:ascii="Cambria" w:hAnsi="Cambria" w:cs="Cambria"/>
          <w:b/>
          <w:bCs/>
          <w:sz w:val="22"/>
          <w:szCs w:val="22"/>
        </w:rPr>
        <w:t>DIBUJO</w:t>
      </w:r>
    </w:p>
    <w:p w:rsidR="00180B9F" w:rsidRPr="00652F7B" w:rsidRDefault="00180B9F" w:rsidP="00652F7B">
      <w:pPr>
        <w:pStyle w:val="NormalWeb"/>
        <w:spacing w:before="0" w:beforeAutospacing="0" w:after="0" w:afterAutospacing="0"/>
        <w:ind w:firstLine="426"/>
        <w:jc w:val="both"/>
        <w:rPr>
          <w:rFonts w:ascii="Cambria" w:hAnsi="Cambria" w:cs="Cambria"/>
          <w:i/>
          <w:iCs/>
          <w:sz w:val="22"/>
          <w:szCs w:val="22"/>
        </w:rPr>
      </w:pPr>
      <w:r w:rsidRPr="00652F7B">
        <w:rPr>
          <w:rFonts w:ascii="Cambria" w:hAnsi="Cambria" w:cs="Cambria"/>
          <w:i/>
          <w:iCs/>
          <w:sz w:val="22"/>
          <w:szCs w:val="22"/>
        </w:rPr>
        <w:t>Requisitos:</w:t>
      </w:r>
    </w:p>
    <w:p w:rsidR="00180B9F" w:rsidRDefault="00180B9F" w:rsidP="00AD152F">
      <w:pPr>
        <w:pStyle w:val="NormalWeb"/>
        <w:numPr>
          <w:ilvl w:val="0"/>
          <w:numId w:val="7"/>
        </w:numPr>
        <w:spacing w:before="0" w:beforeAutospacing="0" w:after="0" w:afterAutospacing="0"/>
        <w:jc w:val="both"/>
        <w:rPr>
          <w:rFonts w:ascii="Cambria" w:hAnsi="Cambria" w:cs="Cambria"/>
          <w:sz w:val="22"/>
          <w:szCs w:val="22"/>
        </w:rPr>
      </w:pPr>
      <w:r>
        <w:rPr>
          <w:rFonts w:ascii="Cambria" w:hAnsi="Cambria" w:cs="Cambria"/>
          <w:sz w:val="22"/>
          <w:szCs w:val="22"/>
        </w:rPr>
        <w:t>Las medidas del soporte deben ser de un máximo de 100 centímetros y un mínimo de 50 centímetros de base.</w:t>
      </w:r>
    </w:p>
    <w:p w:rsidR="00180B9F" w:rsidRDefault="00180B9F" w:rsidP="00AD152F">
      <w:pPr>
        <w:pStyle w:val="NormalWeb"/>
        <w:numPr>
          <w:ilvl w:val="0"/>
          <w:numId w:val="7"/>
        </w:numPr>
        <w:spacing w:before="0" w:beforeAutospacing="0" w:after="0" w:afterAutospacing="0"/>
        <w:jc w:val="both"/>
        <w:rPr>
          <w:rFonts w:ascii="Cambria" w:hAnsi="Cambria" w:cs="Cambria"/>
          <w:sz w:val="22"/>
          <w:szCs w:val="22"/>
        </w:rPr>
      </w:pPr>
      <w:r w:rsidRPr="00A71A26">
        <w:rPr>
          <w:rFonts w:ascii="Cambria" w:hAnsi="Cambria" w:cs="Cambria"/>
          <w:sz w:val="22"/>
          <w:szCs w:val="22"/>
        </w:rPr>
        <w:t>Pueden  utilizar lápiz, tinta , crayón,</w:t>
      </w:r>
      <w:r>
        <w:rPr>
          <w:rFonts w:ascii="Cambria" w:hAnsi="Cambria" w:cs="Cambria"/>
          <w:sz w:val="22"/>
          <w:szCs w:val="22"/>
        </w:rPr>
        <w:t xml:space="preserve"> carbonilla</w:t>
      </w:r>
      <w:r w:rsidRPr="00A71A26">
        <w:rPr>
          <w:rFonts w:ascii="Cambria" w:hAnsi="Cambria" w:cs="Cambria"/>
          <w:sz w:val="22"/>
          <w:szCs w:val="22"/>
        </w:rPr>
        <w:t>, etc</w:t>
      </w:r>
      <w:r>
        <w:rPr>
          <w:rFonts w:ascii="Cambria" w:hAnsi="Cambria" w:cs="Cambria"/>
          <w:sz w:val="22"/>
          <w:szCs w:val="22"/>
        </w:rPr>
        <w:t>.  y no estar coloreadas</w:t>
      </w:r>
      <w:r w:rsidRPr="00A71A26">
        <w:rPr>
          <w:rFonts w:ascii="Cambria" w:hAnsi="Cambria" w:cs="Cambria"/>
          <w:sz w:val="22"/>
          <w:szCs w:val="22"/>
        </w:rPr>
        <w:t>.</w:t>
      </w:r>
    </w:p>
    <w:p w:rsidR="00180B9F" w:rsidRDefault="00180B9F" w:rsidP="00AD152F">
      <w:pPr>
        <w:pStyle w:val="NormalWeb"/>
        <w:numPr>
          <w:ilvl w:val="0"/>
          <w:numId w:val="7"/>
        </w:numPr>
        <w:spacing w:before="0" w:beforeAutospacing="0" w:after="0" w:afterAutospacing="0"/>
        <w:jc w:val="both"/>
        <w:rPr>
          <w:rFonts w:ascii="Cambria" w:hAnsi="Cambria" w:cs="Cambria"/>
          <w:sz w:val="22"/>
          <w:szCs w:val="22"/>
        </w:rPr>
      </w:pPr>
      <w:r>
        <w:rPr>
          <w:rFonts w:ascii="Cambria" w:hAnsi="Cambria" w:cs="Cambria"/>
          <w:sz w:val="22"/>
          <w:szCs w:val="22"/>
        </w:rPr>
        <w:t>En caso de ser seleccionadas para formar parte de la Muestra, l</w:t>
      </w:r>
      <w:r w:rsidRPr="00A71A26">
        <w:rPr>
          <w:rFonts w:ascii="Cambria" w:hAnsi="Cambria" w:cs="Cambria"/>
          <w:sz w:val="22"/>
          <w:szCs w:val="22"/>
        </w:rPr>
        <w:t>as obras enmarcadas por cuestiones de seguridad, no deberán tener vidrio de protección y serán entregadas listas p</w:t>
      </w:r>
      <w:r>
        <w:rPr>
          <w:rFonts w:ascii="Cambria" w:hAnsi="Cambria" w:cs="Cambria"/>
          <w:sz w:val="22"/>
          <w:szCs w:val="22"/>
        </w:rPr>
        <w:t>ara ser colgadas por el curador</w:t>
      </w:r>
      <w:r w:rsidRPr="00A71A26">
        <w:rPr>
          <w:rFonts w:ascii="Cambria" w:hAnsi="Cambria" w:cs="Cambria"/>
          <w:sz w:val="22"/>
          <w:szCs w:val="22"/>
        </w:rPr>
        <w:t>.</w:t>
      </w:r>
      <w:r>
        <w:rPr>
          <w:rFonts w:ascii="Cambria" w:hAnsi="Cambria" w:cs="Cambria"/>
          <w:sz w:val="22"/>
          <w:szCs w:val="22"/>
        </w:rPr>
        <w:t xml:space="preserve"> T</w:t>
      </w:r>
      <w:r w:rsidRPr="00A71A26">
        <w:rPr>
          <w:rFonts w:ascii="Cambria" w:hAnsi="Cambria" w:cs="Cambria"/>
          <w:sz w:val="22"/>
          <w:szCs w:val="22"/>
        </w:rPr>
        <w:t>endrán que contar con pit</w:t>
      </w:r>
      <w:r>
        <w:rPr>
          <w:rFonts w:ascii="Cambria" w:hAnsi="Cambria" w:cs="Cambria"/>
          <w:sz w:val="22"/>
          <w:szCs w:val="22"/>
        </w:rPr>
        <w:t>ones</w:t>
      </w:r>
      <w:r w:rsidRPr="00A71A26">
        <w:rPr>
          <w:rFonts w:ascii="Cambria" w:hAnsi="Cambria" w:cs="Cambria"/>
          <w:sz w:val="22"/>
          <w:szCs w:val="22"/>
        </w:rPr>
        <w:t>, alambre y/o tanza</w:t>
      </w:r>
      <w:r>
        <w:rPr>
          <w:rFonts w:ascii="Cambria" w:hAnsi="Cambria" w:cs="Cambria"/>
          <w:sz w:val="22"/>
          <w:szCs w:val="22"/>
        </w:rPr>
        <w:t>.</w:t>
      </w:r>
    </w:p>
    <w:p w:rsidR="00180B9F" w:rsidRDefault="00180B9F" w:rsidP="00652F7B">
      <w:pPr>
        <w:pStyle w:val="NormalWeb"/>
        <w:spacing w:before="0" w:beforeAutospacing="0" w:after="0" w:afterAutospacing="0"/>
        <w:ind w:firstLine="426"/>
        <w:jc w:val="both"/>
        <w:rPr>
          <w:rFonts w:ascii="Cambria" w:hAnsi="Cambria" w:cs="Cambria"/>
          <w:sz w:val="22"/>
          <w:szCs w:val="22"/>
        </w:rPr>
      </w:pPr>
    </w:p>
    <w:p w:rsidR="00180B9F" w:rsidRPr="00BC65B5" w:rsidRDefault="00180B9F" w:rsidP="00652F7B">
      <w:pPr>
        <w:pStyle w:val="NormalWeb"/>
        <w:pBdr>
          <w:bottom w:val="single" w:sz="4" w:space="1" w:color="auto"/>
        </w:pBdr>
        <w:spacing w:before="0" w:beforeAutospacing="0" w:after="0" w:afterAutospacing="0"/>
        <w:ind w:firstLine="426"/>
        <w:jc w:val="both"/>
        <w:rPr>
          <w:rFonts w:ascii="Cambria" w:hAnsi="Cambria" w:cs="Cambria"/>
          <w:b/>
          <w:bCs/>
          <w:sz w:val="22"/>
          <w:szCs w:val="22"/>
        </w:rPr>
      </w:pPr>
      <w:r w:rsidRPr="00BC65B5">
        <w:rPr>
          <w:rFonts w:ascii="Cambria" w:hAnsi="Cambria" w:cs="Cambria"/>
          <w:b/>
          <w:bCs/>
          <w:sz w:val="22"/>
          <w:szCs w:val="22"/>
        </w:rPr>
        <w:t>PINTURA</w:t>
      </w:r>
    </w:p>
    <w:p w:rsidR="00180B9F" w:rsidRPr="00652F7B" w:rsidRDefault="00180B9F" w:rsidP="00652F7B">
      <w:pPr>
        <w:pStyle w:val="NormalWeb"/>
        <w:spacing w:before="0" w:beforeAutospacing="0" w:after="0" w:afterAutospacing="0"/>
        <w:ind w:firstLine="426"/>
        <w:jc w:val="both"/>
        <w:rPr>
          <w:rFonts w:ascii="Cambria" w:hAnsi="Cambria" w:cs="Cambria"/>
          <w:i/>
          <w:iCs/>
          <w:sz w:val="22"/>
          <w:szCs w:val="22"/>
        </w:rPr>
      </w:pPr>
      <w:r w:rsidRPr="00652F7B">
        <w:rPr>
          <w:rFonts w:ascii="Cambria" w:hAnsi="Cambria" w:cs="Cambria"/>
          <w:i/>
          <w:iCs/>
          <w:sz w:val="22"/>
          <w:szCs w:val="22"/>
        </w:rPr>
        <w:t>Requisitos:</w:t>
      </w:r>
    </w:p>
    <w:p w:rsidR="00180B9F" w:rsidRDefault="00180B9F" w:rsidP="00AD152F">
      <w:pPr>
        <w:pStyle w:val="NormalWeb"/>
        <w:numPr>
          <w:ilvl w:val="0"/>
          <w:numId w:val="8"/>
        </w:numPr>
        <w:spacing w:before="0" w:beforeAutospacing="0" w:after="0" w:afterAutospacing="0"/>
        <w:jc w:val="both"/>
        <w:rPr>
          <w:rFonts w:ascii="Cambria" w:hAnsi="Cambria" w:cs="Cambria"/>
          <w:sz w:val="22"/>
          <w:szCs w:val="22"/>
        </w:rPr>
      </w:pPr>
      <w:r>
        <w:rPr>
          <w:rFonts w:ascii="Cambria" w:hAnsi="Cambria" w:cs="Cambria"/>
          <w:sz w:val="22"/>
          <w:szCs w:val="22"/>
        </w:rPr>
        <w:t>Las medidas del soporte deben ser de un máximo de 100 centímetros y un mínimo de 50 centímetros de base.</w:t>
      </w:r>
    </w:p>
    <w:p w:rsidR="00180B9F" w:rsidRDefault="00180B9F" w:rsidP="00AD152F">
      <w:pPr>
        <w:pStyle w:val="NormalWeb"/>
        <w:numPr>
          <w:ilvl w:val="0"/>
          <w:numId w:val="8"/>
        </w:numPr>
        <w:spacing w:before="0" w:beforeAutospacing="0" w:after="0" w:afterAutospacing="0"/>
        <w:jc w:val="both"/>
        <w:rPr>
          <w:rFonts w:ascii="Cambria" w:hAnsi="Cambria" w:cs="Cambria"/>
          <w:sz w:val="22"/>
          <w:szCs w:val="22"/>
        </w:rPr>
      </w:pPr>
      <w:r>
        <w:rPr>
          <w:rFonts w:ascii="Cambria" w:hAnsi="Cambria" w:cs="Cambria"/>
          <w:sz w:val="22"/>
          <w:szCs w:val="22"/>
        </w:rPr>
        <w:t>Las únicas técnicas que se podrán aplicar son las de pintura al óleo o acrílico.</w:t>
      </w:r>
    </w:p>
    <w:p w:rsidR="00180B9F" w:rsidRDefault="00180B9F" w:rsidP="00AD152F">
      <w:pPr>
        <w:pStyle w:val="NormalWeb"/>
        <w:numPr>
          <w:ilvl w:val="0"/>
          <w:numId w:val="8"/>
        </w:numPr>
        <w:spacing w:before="0" w:beforeAutospacing="0" w:after="0" w:afterAutospacing="0"/>
        <w:jc w:val="both"/>
        <w:rPr>
          <w:rFonts w:ascii="Cambria" w:hAnsi="Cambria" w:cs="Cambria"/>
          <w:sz w:val="22"/>
          <w:szCs w:val="22"/>
        </w:rPr>
      </w:pPr>
      <w:r>
        <w:rPr>
          <w:rFonts w:ascii="Cambria" w:hAnsi="Cambria" w:cs="Cambria"/>
          <w:sz w:val="22"/>
          <w:szCs w:val="22"/>
        </w:rPr>
        <w:t>En caso de ser seleccionadas para formar parte de la Muestra, las</w:t>
      </w:r>
      <w:r w:rsidRPr="00A71A26">
        <w:rPr>
          <w:rFonts w:ascii="Cambria" w:hAnsi="Cambria" w:cs="Cambria"/>
          <w:sz w:val="22"/>
          <w:szCs w:val="22"/>
        </w:rPr>
        <w:t xml:space="preserve"> obras enmarcadas por cuestiones de seguridad, no deberán tener vidrio de protección y serán entregadas listas p</w:t>
      </w:r>
      <w:r>
        <w:rPr>
          <w:rFonts w:ascii="Cambria" w:hAnsi="Cambria" w:cs="Cambria"/>
          <w:sz w:val="22"/>
          <w:szCs w:val="22"/>
        </w:rPr>
        <w:t>ara ser colgadas por el curador</w:t>
      </w:r>
      <w:r w:rsidRPr="00A71A26">
        <w:rPr>
          <w:rFonts w:ascii="Cambria" w:hAnsi="Cambria" w:cs="Cambria"/>
          <w:sz w:val="22"/>
          <w:szCs w:val="22"/>
        </w:rPr>
        <w:t>.</w:t>
      </w:r>
      <w:r>
        <w:rPr>
          <w:rFonts w:ascii="Cambria" w:hAnsi="Cambria" w:cs="Cambria"/>
          <w:sz w:val="22"/>
          <w:szCs w:val="22"/>
        </w:rPr>
        <w:t xml:space="preserve"> T</w:t>
      </w:r>
      <w:r w:rsidRPr="00A71A26">
        <w:rPr>
          <w:rFonts w:ascii="Cambria" w:hAnsi="Cambria" w:cs="Cambria"/>
          <w:sz w:val="22"/>
          <w:szCs w:val="22"/>
        </w:rPr>
        <w:t>endrán que contar con pit</w:t>
      </w:r>
      <w:r>
        <w:rPr>
          <w:rFonts w:ascii="Cambria" w:hAnsi="Cambria" w:cs="Cambria"/>
          <w:sz w:val="22"/>
          <w:szCs w:val="22"/>
        </w:rPr>
        <w:t>ones</w:t>
      </w:r>
      <w:r w:rsidRPr="00A71A26">
        <w:rPr>
          <w:rFonts w:ascii="Cambria" w:hAnsi="Cambria" w:cs="Cambria"/>
          <w:sz w:val="22"/>
          <w:szCs w:val="22"/>
        </w:rPr>
        <w:t>, alambre y/o tanza</w:t>
      </w:r>
      <w:r>
        <w:rPr>
          <w:rFonts w:ascii="Cambria" w:hAnsi="Cambria" w:cs="Cambria"/>
          <w:sz w:val="22"/>
          <w:szCs w:val="22"/>
        </w:rPr>
        <w:t>.</w:t>
      </w:r>
    </w:p>
    <w:p w:rsidR="00180B9F" w:rsidRDefault="00180B9F" w:rsidP="00AD152F">
      <w:pPr>
        <w:pStyle w:val="NormalWeb"/>
        <w:spacing w:before="0" w:beforeAutospacing="0" w:after="0" w:afterAutospacing="0"/>
        <w:jc w:val="both"/>
        <w:rPr>
          <w:rFonts w:ascii="Cambria" w:hAnsi="Cambria" w:cs="Cambria"/>
          <w:sz w:val="22"/>
          <w:szCs w:val="22"/>
        </w:rPr>
      </w:pPr>
    </w:p>
    <w:p w:rsidR="00180B9F" w:rsidRPr="00BC65B5" w:rsidRDefault="00180B9F" w:rsidP="00652F7B">
      <w:pPr>
        <w:pStyle w:val="NormalWeb"/>
        <w:pBdr>
          <w:bottom w:val="single" w:sz="4" w:space="1" w:color="auto"/>
        </w:pBdr>
        <w:spacing w:before="0" w:beforeAutospacing="0" w:after="0" w:afterAutospacing="0"/>
        <w:ind w:firstLine="426"/>
        <w:jc w:val="both"/>
        <w:rPr>
          <w:rFonts w:ascii="Cambria" w:hAnsi="Cambria" w:cs="Cambria"/>
          <w:b/>
          <w:bCs/>
          <w:sz w:val="22"/>
          <w:szCs w:val="22"/>
        </w:rPr>
      </w:pPr>
      <w:r w:rsidRPr="00BC65B5">
        <w:rPr>
          <w:rFonts w:ascii="Cambria" w:hAnsi="Cambria" w:cs="Cambria"/>
          <w:b/>
          <w:bCs/>
          <w:sz w:val="22"/>
          <w:szCs w:val="22"/>
        </w:rPr>
        <w:t>FOTOGRAFÍA</w:t>
      </w:r>
    </w:p>
    <w:p w:rsidR="00180B9F" w:rsidRPr="00652F7B" w:rsidRDefault="00180B9F" w:rsidP="00652F7B">
      <w:pPr>
        <w:pStyle w:val="NormalWeb"/>
        <w:spacing w:before="0" w:beforeAutospacing="0" w:after="0" w:afterAutospacing="0"/>
        <w:ind w:firstLine="426"/>
        <w:jc w:val="both"/>
        <w:rPr>
          <w:rFonts w:ascii="Cambria" w:hAnsi="Cambria" w:cs="Cambria"/>
          <w:i/>
          <w:iCs/>
          <w:sz w:val="22"/>
          <w:szCs w:val="22"/>
        </w:rPr>
      </w:pPr>
      <w:r w:rsidRPr="00652F7B">
        <w:rPr>
          <w:rFonts w:ascii="Cambria" w:hAnsi="Cambria" w:cs="Cambria"/>
          <w:i/>
          <w:iCs/>
          <w:sz w:val="22"/>
          <w:szCs w:val="22"/>
        </w:rPr>
        <w:t>Requisitos:</w:t>
      </w:r>
    </w:p>
    <w:p w:rsidR="00180B9F" w:rsidRDefault="00180B9F" w:rsidP="00AD152F">
      <w:pPr>
        <w:pStyle w:val="NormalWeb"/>
        <w:numPr>
          <w:ilvl w:val="0"/>
          <w:numId w:val="9"/>
        </w:numPr>
        <w:spacing w:before="0" w:beforeAutospacing="0" w:after="0" w:afterAutospacing="0"/>
        <w:jc w:val="both"/>
        <w:rPr>
          <w:rFonts w:ascii="Cambria" w:hAnsi="Cambria" w:cs="Cambria"/>
          <w:sz w:val="22"/>
          <w:szCs w:val="22"/>
        </w:rPr>
      </w:pPr>
      <w:r>
        <w:rPr>
          <w:rFonts w:ascii="Cambria" w:hAnsi="Cambria" w:cs="Cambria"/>
          <w:sz w:val="22"/>
          <w:szCs w:val="22"/>
        </w:rPr>
        <w:t>Las fotografías deberán tener un tamaño de 1250 px en su lado más largo. De las mismas sólo se aceptarán procesos de retoques mínimos que no alteren la esencia de la fotografía.</w:t>
      </w:r>
    </w:p>
    <w:p w:rsidR="00180B9F" w:rsidRPr="00BA3E9D" w:rsidRDefault="00180B9F" w:rsidP="00BA3E9D">
      <w:pPr>
        <w:pStyle w:val="ListParagraph"/>
        <w:numPr>
          <w:ilvl w:val="0"/>
          <w:numId w:val="9"/>
        </w:numPr>
        <w:rPr>
          <w:rFonts w:ascii="Cambria" w:hAnsi="Cambria" w:cs="Cambria"/>
          <w:sz w:val="22"/>
          <w:szCs w:val="22"/>
        </w:rPr>
      </w:pPr>
      <w:r w:rsidRPr="00BA3E9D">
        <w:rPr>
          <w:rFonts w:ascii="Cambria" w:hAnsi="Cambria" w:cs="Cambria"/>
          <w:sz w:val="22"/>
          <w:szCs w:val="22"/>
        </w:rPr>
        <w:t xml:space="preserve">En caso de ser ser seleccionadas para formar parte de la Muestra, deberán ser presentadas impresas y montadas sobre MDF 5 milímetros, sin vidrio ni marco en un tamaño de 40 x 60 centímetros. </w:t>
      </w:r>
      <w:bookmarkStart w:id="5" w:name="_GoBack"/>
      <w:bookmarkEnd w:id="5"/>
    </w:p>
    <w:p w:rsidR="00180B9F" w:rsidRDefault="00180B9F" w:rsidP="00652F7B">
      <w:pPr>
        <w:pStyle w:val="NormalWeb"/>
        <w:spacing w:before="0" w:beforeAutospacing="0" w:after="0" w:afterAutospacing="0"/>
        <w:ind w:firstLine="426"/>
        <w:jc w:val="both"/>
        <w:rPr>
          <w:rFonts w:ascii="Cambria" w:hAnsi="Cambria" w:cs="Cambria"/>
          <w:sz w:val="22"/>
          <w:szCs w:val="22"/>
        </w:rPr>
      </w:pPr>
    </w:p>
    <w:p w:rsidR="00180B9F" w:rsidRPr="00BC65B5" w:rsidRDefault="00180B9F" w:rsidP="00652F7B">
      <w:pPr>
        <w:pStyle w:val="NormalWeb"/>
        <w:pBdr>
          <w:bottom w:val="single" w:sz="4" w:space="1" w:color="auto"/>
        </w:pBdr>
        <w:spacing w:before="0" w:beforeAutospacing="0" w:after="0" w:afterAutospacing="0"/>
        <w:ind w:firstLine="426"/>
        <w:jc w:val="both"/>
        <w:rPr>
          <w:rFonts w:ascii="Cambria" w:hAnsi="Cambria" w:cs="Cambria"/>
          <w:b/>
          <w:bCs/>
          <w:sz w:val="22"/>
          <w:szCs w:val="22"/>
        </w:rPr>
      </w:pPr>
      <w:r w:rsidRPr="00BC65B5">
        <w:rPr>
          <w:rFonts w:ascii="Cambria" w:hAnsi="Cambria" w:cs="Cambria"/>
          <w:b/>
          <w:bCs/>
          <w:sz w:val="22"/>
          <w:szCs w:val="22"/>
        </w:rPr>
        <w:t xml:space="preserve">POESÍA </w:t>
      </w:r>
    </w:p>
    <w:p w:rsidR="00180B9F" w:rsidRPr="00652F7B" w:rsidRDefault="00180B9F" w:rsidP="00652F7B">
      <w:pPr>
        <w:pStyle w:val="NormalWeb"/>
        <w:spacing w:before="0" w:beforeAutospacing="0" w:after="0" w:afterAutospacing="0"/>
        <w:ind w:firstLine="426"/>
        <w:jc w:val="both"/>
        <w:rPr>
          <w:rFonts w:ascii="Cambria" w:hAnsi="Cambria" w:cs="Cambria"/>
          <w:i/>
          <w:iCs/>
          <w:sz w:val="22"/>
          <w:szCs w:val="22"/>
        </w:rPr>
      </w:pPr>
      <w:r w:rsidRPr="00652F7B">
        <w:rPr>
          <w:rFonts w:ascii="Cambria" w:hAnsi="Cambria" w:cs="Cambria"/>
          <w:i/>
          <w:iCs/>
          <w:sz w:val="22"/>
          <w:szCs w:val="22"/>
        </w:rPr>
        <w:t xml:space="preserve">Requisitos: </w:t>
      </w:r>
    </w:p>
    <w:p w:rsidR="00180B9F" w:rsidRDefault="00180B9F" w:rsidP="00652F7B">
      <w:pPr>
        <w:pStyle w:val="NormalWeb"/>
        <w:numPr>
          <w:ilvl w:val="0"/>
          <w:numId w:val="3"/>
        </w:numPr>
        <w:spacing w:before="0" w:beforeAutospacing="0" w:after="0" w:afterAutospacing="0"/>
        <w:jc w:val="both"/>
        <w:rPr>
          <w:rFonts w:ascii="Cambria" w:hAnsi="Cambria" w:cs="Cambria"/>
          <w:sz w:val="22"/>
          <w:szCs w:val="22"/>
        </w:rPr>
      </w:pPr>
      <w:r>
        <w:rPr>
          <w:rFonts w:ascii="Cambria" w:hAnsi="Cambria" w:cs="Cambria"/>
          <w:sz w:val="22"/>
          <w:szCs w:val="22"/>
        </w:rPr>
        <w:t>La extensión de la obra no debe exceder los 16 (dieciséis) versos. Los poemas que no cumplan este requisito serán automáticamente eliminados.</w:t>
      </w:r>
    </w:p>
    <w:p w:rsidR="00180B9F" w:rsidRDefault="00180B9F" w:rsidP="00652F7B">
      <w:pPr>
        <w:pStyle w:val="NormalWeb"/>
        <w:numPr>
          <w:ilvl w:val="0"/>
          <w:numId w:val="3"/>
        </w:numPr>
        <w:spacing w:before="0" w:beforeAutospacing="0" w:after="0" w:afterAutospacing="0"/>
        <w:jc w:val="both"/>
        <w:rPr>
          <w:rFonts w:ascii="Cambria" w:hAnsi="Cambria" w:cs="Cambria"/>
          <w:sz w:val="22"/>
          <w:szCs w:val="22"/>
        </w:rPr>
      </w:pPr>
      <w:r>
        <w:rPr>
          <w:rFonts w:ascii="Cambria" w:hAnsi="Cambria" w:cs="Cambria"/>
          <w:sz w:val="22"/>
          <w:szCs w:val="22"/>
        </w:rPr>
        <w:t xml:space="preserve">Los trabajos se presentarán en lengua castellana en computadora (Tamaño Carta, </w:t>
      </w:r>
      <w:r w:rsidRPr="00BC65B5">
        <w:rPr>
          <w:rFonts w:ascii="Arial" w:hAnsi="Arial" w:cs="Arial"/>
        </w:rPr>
        <w:t>letra Arial</w:t>
      </w:r>
      <w:r w:rsidRPr="00BC65B5">
        <w:rPr>
          <w:rFonts w:ascii="Cambria" w:hAnsi="Cambria" w:cs="Cambria"/>
        </w:rPr>
        <w:t>, nº 12</w:t>
      </w:r>
      <w:r>
        <w:rPr>
          <w:rFonts w:ascii="Cambria" w:hAnsi="Cambria" w:cs="Cambria"/>
          <w:sz w:val="22"/>
          <w:szCs w:val="22"/>
        </w:rPr>
        <w:t>, márgenes 2,5 cms., interlineado libre).</w:t>
      </w:r>
    </w:p>
    <w:p w:rsidR="00180B9F" w:rsidRPr="007928BC" w:rsidRDefault="00180B9F" w:rsidP="00652F7B">
      <w:pPr>
        <w:pStyle w:val="NormalWeb"/>
        <w:spacing w:before="0" w:beforeAutospacing="0" w:after="0" w:afterAutospacing="0"/>
        <w:ind w:firstLine="426"/>
        <w:jc w:val="both"/>
        <w:rPr>
          <w:rFonts w:ascii="Cambria" w:hAnsi="Cambria" w:cs="Cambria"/>
          <w:sz w:val="22"/>
          <w:szCs w:val="22"/>
        </w:rPr>
      </w:pPr>
    </w:p>
    <w:p w:rsidR="00180B9F" w:rsidRPr="00652F7B" w:rsidRDefault="00180B9F" w:rsidP="00652F7B">
      <w:pPr>
        <w:pStyle w:val="NormalWeb"/>
        <w:pBdr>
          <w:bottom w:val="single" w:sz="4" w:space="1" w:color="auto"/>
        </w:pBdr>
        <w:spacing w:before="0" w:beforeAutospacing="0" w:after="0" w:afterAutospacing="0"/>
        <w:ind w:firstLine="426"/>
        <w:jc w:val="both"/>
        <w:rPr>
          <w:rFonts w:ascii="Cambria" w:hAnsi="Cambria" w:cs="Cambria"/>
          <w:b/>
          <w:bCs/>
          <w:sz w:val="20"/>
          <w:szCs w:val="20"/>
        </w:rPr>
      </w:pPr>
      <w:r w:rsidRPr="00652F7B">
        <w:rPr>
          <w:rFonts w:ascii="Cambria" w:hAnsi="Cambria" w:cs="Cambria"/>
          <w:b/>
          <w:bCs/>
          <w:sz w:val="20"/>
          <w:szCs w:val="20"/>
        </w:rPr>
        <w:t>DISEÑO GRÁFICO</w:t>
      </w:r>
    </w:p>
    <w:p w:rsidR="00180B9F" w:rsidRPr="00652F7B" w:rsidRDefault="00180B9F" w:rsidP="00652F7B">
      <w:pPr>
        <w:pStyle w:val="NormalWeb"/>
        <w:spacing w:before="0" w:beforeAutospacing="0" w:after="0" w:afterAutospacing="0"/>
        <w:ind w:firstLine="426"/>
        <w:jc w:val="both"/>
        <w:rPr>
          <w:rFonts w:ascii="Cambria" w:hAnsi="Cambria" w:cs="Cambria"/>
          <w:i/>
          <w:iCs/>
          <w:sz w:val="22"/>
          <w:szCs w:val="22"/>
        </w:rPr>
      </w:pPr>
      <w:r w:rsidRPr="00652F7B">
        <w:rPr>
          <w:rFonts w:ascii="Cambria" w:hAnsi="Cambria" w:cs="Cambria"/>
          <w:i/>
          <w:iCs/>
          <w:sz w:val="22"/>
          <w:szCs w:val="22"/>
        </w:rPr>
        <w:t>Requisitos:</w:t>
      </w:r>
    </w:p>
    <w:p w:rsidR="00180B9F" w:rsidRPr="00652F7B" w:rsidRDefault="00180B9F" w:rsidP="00AD152F">
      <w:pPr>
        <w:pStyle w:val="NormalWeb"/>
        <w:numPr>
          <w:ilvl w:val="0"/>
          <w:numId w:val="10"/>
        </w:numPr>
        <w:spacing w:before="0" w:beforeAutospacing="0" w:after="0" w:afterAutospacing="0"/>
        <w:jc w:val="both"/>
        <w:rPr>
          <w:rFonts w:ascii="Cambria" w:hAnsi="Cambria" w:cs="Cambria"/>
          <w:sz w:val="22"/>
          <w:szCs w:val="22"/>
        </w:rPr>
      </w:pPr>
      <w:r w:rsidRPr="00652F7B">
        <w:rPr>
          <w:rFonts w:ascii="Cambria" w:hAnsi="Cambria" w:cs="Cambria"/>
          <w:sz w:val="22"/>
          <w:szCs w:val="22"/>
        </w:rPr>
        <w:t>La propuesta deberá estar relacionada con la temática del encuentro y podrán ser utilizados todos los elementos del diseño gráfico (formas, imágenes, colores, tipografías, etc.).</w:t>
      </w:r>
    </w:p>
    <w:p w:rsidR="00180B9F" w:rsidRPr="00652F7B" w:rsidRDefault="00180B9F" w:rsidP="00AD152F">
      <w:pPr>
        <w:pStyle w:val="NormalWeb"/>
        <w:numPr>
          <w:ilvl w:val="0"/>
          <w:numId w:val="10"/>
        </w:numPr>
        <w:spacing w:before="0" w:beforeAutospacing="0" w:after="0" w:afterAutospacing="0"/>
        <w:jc w:val="both"/>
        <w:rPr>
          <w:rFonts w:ascii="Cambria" w:hAnsi="Cambria" w:cs="Cambria"/>
          <w:sz w:val="22"/>
          <w:szCs w:val="22"/>
        </w:rPr>
      </w:pPr>
      <w:r w:rsidRPr="00652F7B">
        <w:rPr>
          <w:rFonts w:ascii="Cambria" w:hAnsi="Cambria" w:cs="Cambria"/>
          <w:sz w:val="22"/>
          <w:szCs w:val="22"/>
        </w:rPr>
        <w:t>Los trabajos podrán ser individuales o colectivos.</w:t>
      </w:r>
    </w:p>
    <w:p w:rsidR="00180B9F" w:rsidRPr="00652F7B" w:rsidRDefault="00180B9F" w:rsidP="00AD152F">
      <w:pPr>
        <w:pStyle w:val="NormalWeb"/>
        <w:numPr>
          <w:ilvl w:val="0"/>
          <w:numId w:val="10"/>
        </w:numPr>
        <w:spacing w:before="0" w:beforeAutospacing="0" w:after="0" w:afterAutospacing="0"/>
        <w:jc w:val="both"/>
        <w:rPr>
          <w:rFonts w:ascii="Cambria" w:hAnsi="Cambria" w:cs="Cambria"/>
          <w:sz w:val="22"/>
          <w:szCs w:val="22"/>
        </w:rPr>
      </w:pPr>
      <w:r w:rsidRPr="00652F7B">
        <w:rPr>
          <w:rFonts w:ascii="Cambria" w:hAnsi="Cambria" w:cs="Cambria"/>
          <w:sz w:val="22"/>
          <w:szCs w:val="22"/>
        </w:rPr>
        <w:t>En caso de ser ser seleccionadas para formar parte de la Muestra, las obras se presentarán en papel monta</w:t>
      </w:r>
      <w:r>
        <w:rPr>
          <w:rFonts w:ascii="Cambria" w:hAnsi="Cambria" w:cs="Cambria"/>
          <w:sz w:val="22"/>
          <w:szCs w:val="22"/>
        </w:rPr>
        <w:t xml:space="preserve">do sobre foam board o similar </w:t>
      </w:r>
      <w:r w:rsidRPr="00652F7B">
        <w:rPr>
          <w:rFonts w:ascii="Cambria" w:hAnsi="Cambria" w:cs="Cambria"/>
          <w:sz w:val="22"/>
          <w:szCs w:val="22"/>
        </w:rPr>
        <w:t xml:space="preserve">en un </w:t>
      </w:r>
      <w:r>
        <w:rPr>
          <w:rFonts w:ascii="Cambria" w:hAnsi="Cambria" w:cs="Cambria"/>
          <w:sz w:val="22"/>
          <w:szCs w:val="22"/>
        </w:rPr>
        <w:t xml:space="preserve">formato </w:t>
      </w:r>
      <w:r w:rsidRPr="00652F7B">
        <w:rPr>
          <w:rFonts w:ascii="Cambria" w:hAnsi="Cambria" w:cs="Cambria"/>
          <w:sz w:val="22"/>
          <w:szCs w:val="22"/>
        </w:rPr>
        <w:t>de 29,7cm x 42cm  (DIN A3), orientación vertical solamente.</w:t>
      </w:r>
    </w:p>
    <w:p w:rsidR="00180B9F" w:rsidRPr="00652F7B" w:rsidRDefault="00180B9F" w:rsidP="00951A6A">
      <w:pPr>
        <w:pStyle w:val="NormalWeb"/>
        <w:ind w:firstLine="426"/>
        <w:jc w:val="both"/>
        <w:rPr>
          <w:rFonts w:ascii="Cambria" w:hAnsi="Cambria" w:cs="Cambria"/>
          <w:sz w:val="22"/>
          <w:szCs w:val="22"/>
        </w:rPr>
      </w:pPr>
    </w:p>
    <w:p w:rsidR="00180B9F" w:rsidRPr="007928BC" w:rsidRDefault="00180B9F" w:rsidP="005A0C7F">
      <w:pPr>
        <w:pStyle w:val="Heading1"/>
        <w:numPr>
          <w:ilvl w:val="0"/>
          <w:numId w:val="11"/>
        </w:numPr>
      </w:pPr>
      <w:bookmarkStart w:id="6" w:name="_Toc448824672"/>
      <w:r w:rsidRPr="007928BC">
        <w:t>TEMA CENTRAL DEL ENCUENTRO</w:t>
      </w:r>
      <w:bookmarkEnd w:id="6"/>
    </w:p>
    <w:p w:rsidR="00180B9F" w:rsidRPr="007928BC" w:rsidRDefault="00180B9F" w:rsidP="00951A6A">
      <w:pPr>
        <w:pStyle w:val="NormalWeb"/>
        <w:ind w:firstLine="426"/>
        <w:jc w:val="both"/>
        <w:rPr>
          <w:rFonts w:ascii="Cambria" w:hAnsi="Cambria" w:cs="Cambria"/>
        </w:rPr>
      </w:pPr>
      <w:r w:rsidRPr="007928BC">
        <w:rPr>
          <w:rFonts w:ascii="Cambria" w:hAnsi="Cambria" w:cs="Cambria"/>
        </w:rPr>
        <w:t>La temática que deberá inspirar a los participantes en la elaboración de sus respectivas obras de arte es el de “</w:t>
      </w:r>
      <w:r w:rsidRPr="007928BC">
        <w:rPr>
          <w:rFonts w:ascii="Cambria" w:hAnsi="Cambria" w:cs="Cambria"/>
          <w:b/>
          <w:bCs/>
        </w:rPr>
        <w:t>LA MISERICORDIA</w:t>
      </w:r>
      <w:r w:rsidRPr="007928BC">
        <w:rPr>
          <w:rFonts w:ascii="Cambria" w:hAnsi="Cambria" w:cs="Cambria"/>
        </w:rPr>
        <w:t>”. Al final de las bases presentamos un subsidio que puede servir de aporte orientador.</w:t>
      </w:r>
    </w:p>
    <w:p w:rsidR="00180B9F" w:rsidRPr="007928BC" w:rsidRDefault="00180B9F" w:rsidP="00951A6A">
      <w:pPr>
        <w:pStyle w:val="NormalWeb"/>
        <w:ind w:firstLine="426"/>
        <w:jc w:val="both"/>
        <w:rPr>
          <w:rFonts w:ascii="Cambria" w:hAnsi="Cambria" w:cs="Cambria"/>
        </w:rPr>
      </w:pPr>
    </w:p>
    <w:p w:rsidR="00180B9F" w:rsidRPr="007928BC" w:rsidRDefault="00180B9F" w:rsidP="005A0C7F">
      <w:pPr>
        <w:pStyle w:val="Heading1"/>
        <w:numPr>
          <w:ilvl w:val="0"/>
          <w:numId w:val="11"/>
        </w:numPr>
      </w:pPr>
      <w:bookmarkStart w:id="7" w:name="_Toc448824673"/>
      <w:r w:rsidRPr="007928BC">
        <w:t>CRITERIOS DE EVALUACION DE LAS OBRAS</w:t>
      </w:r>
      <w:bookmarkEnd w:id="7"/>
    </w:p>
    <w:p w:rsidR="00180B9F" w:rsidRPr="007928BC" w:rsidRDefault="00180B9F" w:rsidP="00E73784">
      <w:pPr>
        <w:pStyle w:val="NormalWeb"/>
        <w:ind w:firstLine="426"/>
        <w:jc w:val="both"/>
        <w:rPr>
          <w:rFonts w:ascii="Cambria" w:hAnsi="Cambria" w:cs="Cambria"/>
        </w:rPr>
      </w:pPr>
      <w:r w:rsidRPr="007928BC">
        <w:rPr>
          <w:rFonts w:ascii="Cambria" w:hAnsi="Cambria" w:cs="Cambria"/>
        </w:rPr>
        <w:t xml:space="preserve">Las obras presentadas se evaluarán de acuerdo a los siguientes criterios: </w:t>
      </w:r>
    </w:p>
    <w:p w:rsidR="00180B9F" w:rsidRPr="007928BC" w:rsidRDefault="00180B9F" w:rsidP="00E73784">
      <w:pPr>
        <w:pStyle w:val="NormalWeb"/>
        <w:ind w:firstLine="426"/>
        <w:jc w:val="both"/>
        <w:rPr>
          <w:rFonts w:ascii="Cambria" w:hAnsi="Cambria" w:cs="Cambria"/>
        </w:rPr>
      </w:pPr>
      <w:r w:rsidRPr="007928BC">
        <w:rPr>
          <w:rFonts w:ascii="Cambria" w:hAnsi="Cambria" w:cs="Cambria"/>
          <w:i/>
          <w:iCs/>
        </w:rPr>
        <w:t>a.</w:t>
      </w:r>
      <w:r w:rsidRPr="007928BC">
        <w:rPr>
          <w:rFonts w:ascii="Cambria" w:hAnsi="Cambria" w:cs="Cambria"/>
        </w:rPr>
        <w:t xml:space="preserve"> Originalidad y Creatividad: capacidad para plasmar de modo creativo, a partir de los recursos técnicos de la disciplina elegida, la temática propuesta.</w:t>
      </w:r>
    </w:p>
    <w:p w:rsidR="00180B9F" w:rsidRPr="007928BC" w:rsidRDefault="00180B9F" w:rsidP="00E73784">
      <w:pPr>
        <w:pStyle w:val="NormalWeb"/>
        <w:ind w:firstLine="426"/>
        <w:jc w:val="both"/>
        <w:rPr>
          <w:rFonts w:ascii="Cambria" w:hAnsi="Cambria" w:cs="Cambria"/>
        </w:rPr>
      </w:pPr>
      <w:r w:rsidRPr="007928BC">
        <w:rPr>
          <w:rFonts w:ascii="Cambria" w:hAnsi="Cambria" w:cs="Cambria"/>
          <w:i/>
          <w:iCs/>
        </w:rPr>
        <w:t>b.</w:t>
      </w:r>
      <w:r w:rsidRPr="007928BC">
        <w:rPr>
          <w:rFonts w:ascii="Cambria" w:hAnsi="Cambria" w:cs="Cambria"/>
        </w:rPr>
        <w:t xml:space="preserve"> Correspondencia: el trabajo deberá guardar relación con el tema propuesto. </w:t>
      </w:r>
    </w:p>
    <w:p w:rsidR="00180B9F" w:rsidRPr="007928BC" w:rsidRDefault="00180B9F" w:rsidP="00E73784">
      <w:pPr>
        <w:pStyle w:val="NormalWeb"/>
        <w:ind w:firstLine="426"/>
        <w:jc w:val="both"/>
        <w:rPr>
          <w:rFonts w:ascii="Cambria" w:hAnsi="Cambria" w:cs="Cambria"/>
        </w:rPr>
      </w:pPr>
      <w:r w:rsidRPr="007928BC">
        <w:rPr>
          <w:rFonts w:ascii="Cambria" w:hAnsi="Cambria" w:cs="Cambria"/>
          <w:i/>
          <w:iCs/>
        </w:rPr>
        <w:t>c.</w:t>
      </w:r>
      <w:r w:rsidRPr="007928BC">
        <w:rPr>
          <w:rFonts w:ascii="Cambria" w:hAnsi="Cambria" w:cs="Cambria"/>
        </w:rPr>
        <w:t xml:space="preserve"> Estética: capacidad y pericia del participante en la utilización de las técnicas propias de la disciplina. </w:t>
      </w:r>
    </w:p>
    <w:p w:rsidR="00180B9F" w:rsidRPr="007928BC" w:rsidRDefault="00180B9F" w:rsidP="00E73784">
      <w:pPr>
        <w:pStyle w:val="NormalWeb"/>
        <w:ind w:firstLine="426"/>
        <w:jc w:val="both"/>
        <w:rPr>
          <w:rFonts w:ascii="Cambria" w:hAnsi="Cambria" w:cs="Cambria"/>
        </w:rPr>
      </w:pPr>
    </w:p>
    <w:p w:rsidR="00180B9F" w:rsidRPr="007928BC" w:rsidRDefault="00180B9F" w:rsidP="005A0C7F">
      <w:pPr>
        <w:pStyle w:val="Heading1"/>
        <w:numPr>
          <w:ilvl w:val="0"/>
          <w:numId w:val="11"/>
        </w:numPr>
      </w:pPr>
      <w:bookmarkStart w:id="8" w:name="_Toc448824674"/>
      <w:r w:rsidRPr="007928BC">
        <w:t>JURADO</w:t>
      </w:r>
      <w:bookmarkEnd w:id="8"/>
      <w:r w:rsidRPr="007928BC">
        <w:t xml:space="preserve"> </w:t>
      </w:r>
    </w:p>
    <w:p w:rsidR="00180B9F" w:rsidRDefault="00180B9F" w:rsidP="00E73784">
      <w:pPr>
        <w:pStyle w:val="NormalWeb"/>
        <w:ind w:firstLine="426"/>
        <w:jc w:val="both"/>
        <w:rPr>
          <w:rFonts w:ascii="Cambria" w:hAnsi="Cambria" w:cs="Cambria"/>
        </w:rPr>
      </w:pPr>
      <w:r w:rsidRPr="007928BC">
        <w:rPr>
          <w:rFonts w:ascii="Cambria" w:hAnsi="Cambria" w:cs="Cambria"/>
        </w:rPr>
        <w:t xml:space="preserve">El jurado estará </w:t>
      </w:r>
      <w:r>
        <w:rPr>
          <w:rFonts w:ascii="Cambria" w:hAnsi="Cambria" w:cs="Cambria"/>
        </w:rPr>
        <w:t xml:space="preserve">integrado por personas mayores de destacada trayectoria en el ámbito social, artístico y literario, será elegido por la organización y la composición será comunicada antes de finalizar el período de presentación de los trabajos en esta misma página. </w:t>
      </w:r>
    </w:p>
    <w:p w:rsidR="00180B9F" w:rsidRDefault="00180B9F" w:rsidP="00E73784">
      <w:pPr>
        <w:pStyle w:val="NormalWeb"/>
        <w:ind w:firstLine="426"/>
        <w:jc w:val="both"/>
        <w:rPr>
          <w:rFonts w:ascii="Cambria" w:hAnsi="Cambria" w:cs="Cambria"/>
        </w:rPr>
      </w:pPr>
      <w:r>
        <w:rPr>
          <w:rFonts w:ascii="Cambria" w:hAnsi="Cambria" w:cs="Cambria"/>
        </w:rPr>
        <w:t>El fallo del jurado será inapelable</w:t>
      </w:r>
      <w:r w:rsidRPr="005A6747">
        <w:t xml:space="preserve"> </w:t>
      </w:r>
    </w:p>
    <w:p w:rsidR="00180B9F" w:rsidRDefault="00180B9F" w:rsidP="00E73784">
      <w:pPr>
        <w:pStyle w:val="NormalWeb"/>
        <w:ind w:firstLine="426"/>
        <w:jc w:val="both"/>
        <w:rPr>
          <w:rFonts w:ascii="Cambria" w:hAnsi="Cambria" w:cs="Cambria"/>
        </w:rPr>
      </w:pPr>
      <w:r w:rsidRPr="005A6747">
        <w:rPr>
          <w:rFonts w:ascii="Cambria" w:hAnsi="Cambria" w:cs="Cambria"/>
        </w:rPr>
        <w:t>El jurado se reserva la posibilidad de declarar la selección de las obras desierta, si a su juicio, ninguna de las obras presentadas cumple con alguno de los aspectos que se ten</w:t>
      </w:r>
      <w:r>
        <w:rPr>
          <w:rFonts w:ascii="Cambria" w:hAnsi="Cambria" w:cs="Cambria"/>
        </w:rPr>
        <w:t>gan en cuenta para la selección.</w:t>
      </w:r>
    </w:p>
    <w:p w:rsidR="00180B9F" w:rsidRPr="007928BC" w:rsidRDefault="00180B9F" w:rsidP="00E73784">
      <w:pPr>
        <w:pStyle w:val="NormalWeb"/>
        <w:ind w:firstLine="426"/>
        <w:jc w:val="both"/>
        <w:rPr>
          <w:rFonts w:ascii="Cambria" w:hAnsi="Cambria" w:cs="Cambria"/>
        </w:rPr>
      </w:pPr>
    </w:p>
    <w:p w:rsidR="00180B9F" w:rsidRPr="007928BC" w:rsidRDefault="00180B9F" w:rsidP="005A0C7F">
      <w:pPr>
        <w:pStyle w:val="Heading1"/>
        <w:numPr>
          <w:ilvl w:val="0"/>
          <w:numId w:val="11"/>
        </w:numPr>
      </w:pPr>
      <w:bookmarkStart w:id="9" w:name="_Toc448824675"/>
      <w:r w:rsidRPr="007928BC">
        <w:t>SELECCIÓN DE OBRAS:</w:t>
      </w:r>
      <w:bookmarkEnd w:id="9"/>
    </w:p>
    <w:p w:rsidR="00180B9F" w:rsidRDefault="00180B9F" w:rsidP="00E73784">
      <w:pPr>
        <w:pStyle w:val="NormalWeb"/>
        <w:ind w:firstLine="426"/>
        <w:jc w:val="both"/>
        <w:rPr>
          <w:rFonts w:ascii="Cambria" w:hAnsi="Cambria" w:cs="Cambria"/>
        </w:rPr>
      </w:pPr>
      <w:r w:rsidRPr="007928BC">
        <w:rPr>
          <w:rFonts w:ascii="Cambria" w:hAnsi="Cambria" w:cs="Cambria"/>
        </w:rPr>
        <w:t xml:space="preserve">El jurado seleccionará de entre las obras presentadas un número significativo de las mismas, que serán expuestas al público con el nombre del autor y el título de la obra. </w:t>
      </w:r>
    </w:p>
    <w:p w:rsidR="00180B9F" w:rsidRPr="007928BC" w:rsidRDefault="00180B9F" w:rsidP="00E73784">
      <w:pPr>
        <w:pStyle w:val="NormalWeb"/>
        <w:ind w:firstLine="426"/>
        <w:jc w:val="both"/>
        <w:rPr>
          <w:rFonts w:ascii="Cambria" w:hAnsi="Cambria" w:cs="Cambria"/>
        </w:rPr>
      </w:pPr>
    </w:p>
    <w:p w:rsidR="00180B9F" w:rsidRPr="007928BC" w:rsidRDefault="00180B9F" w:rsidP="004B56AD">
      <w:pPr>
        <w:pStyle w:val="Heading1"/>
      </w:pPr>
      <w:bookmarkStart w:id="10" w:name="_Toc448824676"/>
      <w:r>
        <w:t xml:space="preserve">10. </w:t>
      </w:r>
      <w:r w:rsidRPr="007928BC">
        <w:t>ACEPTACIÓN DE BASES Y AUTORIZACIÓN DE USO MATERIAL ARTÍSTICO.</w:t>
      </w:r>
      <w:bookmarkEnd w:id="10"/>
      <w:r w:rsidRPr="007928BC">
        <w:t xml:space="preserve"> </w:t>
      </w:r>
    </w:p>
    <w:p w:rsidR="00180B9F" w:rsidRDefault="00180B9F" w:rsidP="00E73784">
      <w:pPr>
        <w:pStyle w:val="NormalWeb"/>
        <w:ind w:firstLine="426"/>
        <w:jc w:val="both"/>
        <w:rPr>
          <w:rFonts w:ascii="Cambria" w:hAnsi="Cambria" w:cs="Cambria"/>
        </w:rPr>
      </w:pPr>
      <w:r w:rsidRPr="007928BC">
        <w:rPr>
          <w:rFonts w:ascii="Cambria" w:hAnsi="Cambria" w:cs="Cambria"/>
        </w:rPr>
        <w:t xml:space="preserve">Con el sólo hecho de participar en el Encuentro se entiende que acepta las presentes bases, la selección del jurado y autoriza a hacer uso y exhibición de todo el material entregado para el Encuentro, para los fines publicitarios, promociónales o culturales que los organizadores estimen convenientes. </w:t>
      </w:r>
    </w:p>
    <w:p w:rsidR="00180B9F" w:rsidRDefault="00180B9F" w:rsidP="00E73784">
      <w:pPr>
        <w:pStyle w:val="NormalWeb"/>
        <w:ind w:firstLine="426"/>
        <w:jc w:val="both"/>
        <w:rPr>
          <w:rFonts w:ascii="Cambria" w:hAnsi="Cambria" w:cs="Cambria"/>
        </w:rPr>
      </w:pPr>
      <w:r w:rsidRPr="005A6747">
        <w:rPr>
          <w:rFonts w:ascii="Cambria" w:hAnsi="Cambria" w:cs="Cambria"/>
        </w:rPr>
        <w:t xml:space="preserve">Las entidades convocantes tendrán la máxima diligencia en la conservación de las obras que se presenten pero no se responsabilizarán de los posibles daños o pérdidas que se puedan producir en su envío. </w:t>
      </w:r>
    </w:p>
    <w:p w:rsidR="00180B9F" w:rsidRDefault="00180B9F" w:rsidP="00E73784">
      <w:pPr>
        <w:pStyle w:val="NormalWeb"/>
        <w:ind w:firstLine="426"/>
        <w:jc w:val="both"/>
        <w:rPr>
          <w:rFonts w:ascii="Cambria" w:hAnsi="Cambria" w:cs="Cambria"/>
        </w:rPr>
      </w:pPr>
      <w:r w:rsidRPr="005A6747">
        <w:rPr>
          <w:rFonts w:ascii="Cambria" w:hAnsi="Cambria" w:cs="Cambria"/>
        </w:rPr>
        <w:t>Cualquier cuestión no prevista en las presentes bases será resuelta por las entidades convocantes.</w:t>
      </w:r>
    </w:p>
    <w:p w:rsidR="00180B9F" w:rsidRPr="007928BC" w:rsidRDefault="00180B9F" w:rsidP="00E73784">
      <w:pPr>
        <w:pStyle w:val="NormalWeb"/>
        <w:ind w:firstLine="426"/>
        <w:jc w:val="both"/>
        <w:rPr>
          <w:rFonts w:ascii="Cambria" w:hAnsi="Cambria" w:cs="Cambria"/>
        </w:rPr>
      </w:pPr>
    </w:p>
    <w:p w:rsidR="00180B9F" w:rsidRPr="007928BC" w:rsidRDefault="00180B9F" w:rsidP="004B56AD">
      <w:pPr>
        <w:pStyle w:val="Heading1"/>
      </w:pPr>
      <w:bookmarkStart w:id="11" w:name="_Toc448824677"/>
      <w:r>
        <w:t>11. CALENDARIO DEL CONCURSO</w:t>
      </w:r>
      <w:bookmarkEnd w:id="11"/>
    </w:p>
    <w:p w:rsidR="00180B9F" w:rsidRPr="007928BC" w:rsidRDefault="00180B9F" w:rsidP="00E73784">
      <w:pPr>
        <w:pStyle w:val="NormalWeb"/>
        <w:ind w:firstLine="426"/>
        <w:jc w:val="both"/>
        <w:rPr>
          <w:rFonts w:ascii="Cambria" w:hAnsi="Cambria" w:cs="Cambria"/>
        </w:rPr>
      </w:pPr>
      <w:r w:rsidRPr="007928BC">
        <w:rPr>
          <w:rFonts w:ascii="Cambria" w:hAnsi="Cambria" w:cs="Cambria"/>
        </w:rPr>
        <w:t xml:space="preserve">a) Recepción de las obras: </w:t>
      </w:r>
    </w:p>
    <w:p w:rsidR="00180B9F" w:rsidRPr="007928BC" w:rsidRDefault="00180B9F" w:rsidP="00E73784">
      <w:pPr>
        <w:pStyle w:val="NormalWeb"/>
        <w:ind w:firstLine="426"/>
        <w:jc w:val="both"/>
        <w:rPr>
          <w:rFonts w:ascii="Cambria" w:hAnsi="Cambria" w:cs="Cambria"/>
        </w:rPr>
      </w:pPr>
      <w:r w:rsidRPr="007928BC">
        <w:rPr>
          <w:rFonts w:ascii="Cambria" w:hAnsi="Cambria" w:cs="Cambria"/>
        </w:rPr>
        <w:t xml:space="preserve">Las obras deberán ser presentadas en el </w:t>
      </w:r>
      <w:r w:rsidRPr="007928BC">
        <w:rPr>
          <w:rFonts w:ascii="Cambria" w:hAnsi="Cambria" w:cs="Cambria"/>
          <w:b/>
          <w:bCs/>
          <w:i/>
          <w:iCs/>
        </w:rPr>
        <w:t>Seminario “Santo Cura de Ars”</w:t>
      </w:r>
      <w:r w:rsidRPr="007928BC">
        <w:rPr>
          <w:rFonts w:ascii="Cambria" w:hAnsi="Cambria" w:cs="Cambria"/>
        </w:rPr>
        <w:t xml:space="preserve"> (calle 114 y 13), hasta el día 31 de Agosto. </w:t>
      </w:r>
    </w:p>
    <w:p w:rsidR="00180B9F" w:rsidRPr="007928BC" w:rsidRDefault="00180B9F" w:rsidP="00E73784">
      <w:pPr>
        <w:pStyle w:val="NormalWeb"/>
        <w:ind w:firstLine="426"/>
        <w:jc w:val="both"/>
        <w:rPr>
          <w:rFonts w:ascii="Cambria" w:hAnsi="Cambria" w:cs="Cambria"/>
        </w:rPr>
      </w:pPr>
      <w:r w:rsidRPr="007928BC">
        <w:rPr>
          <w:rFonts w:ascii="Cambria" w:hAnsi="Cambria" w:cs="Cambria"/>
        </w:rPr>
        <w:t xml:space="preserve">b) Exposición de las obras: </w:t>
      </w:r>
    </w:p>
    <w:p w:rsidR="00180B9F" w:rsidRPr="007928BC" w:rsidRDefault="00180B9F" w:rsidP="00E73784">
      <w:pPr>
        <w:pStyle w:val="NormalWeb"/>
        <w:ind w:firstLine="426"/>
        <w:jc w:val="both"/>
        <w:rPr>
          <w:rFonts w:ascii="Cambria" w:hAnsi="Cambria" w:cs="Cambria"/>
        </w:rPr>
      </w:pPr>
      <w:r w:rsidRPr="007928BC">
        <w:rPr>
          <w:rFonts w:ascii="Cambria" w:hAnsi="Cambria" w:cs="Cambria"/>
        </w:rPr>
        <w:t>Las obras seleccionadas serán expuestas al público en un evento cultural organizado para tal fin, durante el mes de septiembre, en lugar y día a convenir.</w:t>
      </w:r>
      <w:r>
        <w:rPr>
          <w:rFonts w:ascii="Cambria" w:hAnsi="Cambria" w:cs="Cambria"/>
        </w:rPr>
        <w:t xml:space="preserve"> </w:t>
      </w:r>
    </w:p>
    <w:p w:rsidR="00180B9F" w:rsidRPr="007928BC" w:rsidRDefault="00180B9F" w:rsidP="00E73784">
      <w:pPr>
        <w:pStyle w:val="NormalWeb"/>
        <w:ind w:firstLine="426"/>
        <w:jc w:val="both"/>
        <w:rPr>
          <w:rFonts w:ascii="Cambria" w:hAnsi="Cambria" w:cs="Cambria"/>
        </w:rPr>
      </w:pPr>
      <w:r w:rsidRPr="007928BC">
        <w:rPr>
          <w:rFonts w:ascii="Cambria" w:hAnsi="Cambria" w:cs="Cambria"/>
        </w:rPr>
        <w:t>c) Devolución de las obras:</w:t>
      </w:r>
    </w:p>
    <w:p w:rsidR="00180B9F" w:rsidRDefault="00180B9F" w:rsidP="00E73784">
      <w:pPr>
        <w:pStyle w:val="NormalWeb"/>
        <w:ind w:firstLine="426"/>
        <w:jc w:val="both"/>
        <w:rPr>
          <w:rFonts w:ascii="Cambria" w:hAnsi="Cambria" w:cs="Cambria"/>
        </w:rPr>
      </w:pPr>
      <w:r w:rsidRPr="007928BC">
        <w:rPr>
          <w:rFonts w:ascii="Cambria" w:hAnsi="Cambria" w:cs="Cambria"/>
        </w:rPr>
        <w:t xml:space="preserve">Las obras podrán retirarse del </w:t>
      </w:r>
      <w:r w:rsidRPr="007928BC">
        <w:rPr>
          <w:rFonts w:ascii="Cambria" w:hAnsi="Cambria" w:cs="Cambria"/>
          <w:b/>
          <w:bCs/>
          <w:i/>
          <w:iCs/>
        </w:rPr>
        <w:t>Seminario “Santo Cura de Ars</w:t>
      </w:r>
      <w:r w:rsidRPr="007928BC">
        <w:rPr>
          <w:rFonts w:ascii="Cambria" w:hAnsi="Cambria" w:cs="Cambria"/>
        </w:rPr>
        <w:t xml:space="preserve">”, </w:t>
      </w:r>
      <w:r>
        <w:rPr>
          <w:rFonts w:ascii="Cambria" w:hAnsi="Cambria" w:cs="Cambria"/>
        </w:rPr>
        <w:t>durante todo el mes de Octubre. Después de ese plazo, no habrá derecho a reclamos.</w:t>
      </w:r>
    </w:p>
    <w:p w:rsidR="00180B9F" w:rsidRDefault="00180B9F">
      <w:pPr>
        <w:rPr>
          <w:rFonts w:ascii="Cambria" w:hAnsi="Cambria" w:cs="Cambria"/>
        </w:rPr>
      </w:pPr>
      <w:r>
        <w:rPr>
          <w:rFonts w:ascii="Cambria" w:hAnsi="Cambria" w:cs="Cambria"/>
        </w:rPr>
        <w:br w:type="page"/>
      </w:r>
    </w:p>
    <w:p w:rsidR="00180B9F" w:rsidRPr="00CF6265" w:rsidRDefault="00180B9F" w:rsidP="004B56AD">
      <w:pPr>
        <w:pStyle w:val="Heading1"/>
      </w:pPr>
      <w:bookmarkStart w:id="12" w:name="_Toc448824678"/>
      <w:r w:rsidRPr="00CF6265">
        <w:t>A</w:t>
      </w:r>
      <w:r>
        <w:t>NEXO</w:t>
      </w:r>
      <w:bookmarkEnd w:id="12"/>
      <w:r>
        <w:t xml:space="preserve"> </w:t>
      </w:r>
    </w:p>
    <w:p w:rsidR="00180B9F" w:rsidRDefault="00180B9F" w:rsidP="00CF6265">
      <w:pPr>
        <w:spacing w:after="200" w:line="276" w:lineRule="auto"/>
        <w:jc w:val="center"/>
        <w:rPr>
          <w:rFonts w:ascii="Cambria" w:hAnsi="Cambria" w:cs="Cambria"/>
          <w:b/>
          <w:bCs/>
          <w:sz w:val="32"/>
          <w:szCs w:val="32"/>
          <w:lang w:eastAsia="en-US"/>
        </w:rPr>
      </w:pPr>
    </w:p>
    <w:p w:rsidR="00180B9F" w:rsidRDefault="00180B9F" w:rsidP="00CF6265">
      <w:pPr>
        <w:spacing w:after="200" w:line="276" w:lineRule="auto"/>
        <w:jc w:val="center"/>
        <w:rPr>
          <w:rFonts w:ascii="Cambria" w:hAnsi="Cambria" w:cs="Cambria"/>
          <w:b/>
          <w:bCs/>
          <w:sz w:val="32"/>
          <w:szCs w:val="32"/>
          <w:lang w:eastAsia="en-US"/>
        </w:rPr>
      </w:pPr>
      <w:r>
        <w:rPr>
          <w:rFonts w:ascii="Cambria" w:hAnsi="Cambria" w:cs="Cambria"/>
          <w:b/>
          <w:bCs/>
          <w:sz w:val="32"/>
          <w:szCs w:val="32"/>
          <w:lang w:eastAsia="en-US"/>
        </w:rPr>
        <w:t>AÑO SANTO DE LA MISERICORDIA</w:t>
      </w:r>
    </w:p>
    <w:p w:rsidR="00180B9F" w:rsidRPr="00CF6265" w:rsidRDefault="00180B9F" w:rsidP="00CF6265">
      <w:pPr>
        <w:spacing w:after="200" w:line="276" w:lineRule="auto"/>
        <w:jc w:val="center"/>
        <w:rPr>
          <w:rFonts w:ascii="Cambria" w:hAnsi="Cambria" w:cs="Cambria"/>
          <w:b/>
          <w:bCs/>
          <w:sz w:val="32"/>
          <w:szCs w:val="32"/>
          <w:lang w:eastAsia="en-US"/>
        </w:rPr>
      </w:pPr>
      <w:r w:rsidRPr="00CF6265">
        <w:rPr>
          <w:rFonts w:ascii="Cambria" w:hAnsi="Cambria" w:cs="Cambria"/>
          <w:b/>
          <w:bCs/>
          <w:sz w:val="32"/>
          <w:szCs w:val="32"/>
          <w:lang w:eastAsia="en-US"/>
        </w:rPr>
        <w:t>Subsidio explicativo</w:t>
      </w:r>
    </w:p>
    <w:p w:rsidR="00180B9F" w:rsidRPr="00CF6265" w:rsidRDefault="00180B9F" w:rsidP="00CF6265">
      <w:pPr>
        <w:spacing w:after="200" w:line="276" w:lineRule="auto"/>
        <w:ind w:firstLine="284"/>
        <w:jc w:val="both"/>
        <w:rPr>
          <w:rFonts w:ascii="Cambria" w:hAnsi="Cambria" w:cs="Cambria"/>
          <w:sz w:val="22"/>
          <w:szCs w:val="22"/>
          <w:lang w:eastAsia="en-U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0;text-align:left;margin-left:269.3pt;margin-top:.1pt;width:185.25pt;height:256.35pt;z-index:251658240;visibility:visible">
            <v:imagedata r:id="rId8" o:title=""/>
            <w10:wrap type="square"/>
          </v:shape>
        </w:pict>
      </w:r>
    </w:p>
    <w:p w:rsidR="00180B9F" w:rsidRPr="00CF6265" w:rsidRDefault="00180B9F" w:rsidP="00CF6265">
      <w:pPr>
        <w:spacing w:after="200" w:line="276" w:lineRule="auto"/>
        <w:ind w:firstLine="284"/>
        <w:jc w:val="both"/>
        <w:rPr>
          <w:rFonts w:ascii="Cambria" w:hAnsi="Cambria" w:cs="Cambria"/>
          <w:sz w:val="22"/>
          <w:szCs w:val="22"/>
          <w:lang w:eastAsia="en-US"/>
        </w:rPr>
      </w:pPr>
      <w:r w:rsidRPr="00CF6265">
        <w:rPr>
          <w:rFonts w:ascii="Cambria" w:hAnsi="Cambria" w:cs="Cambria"/>
          <w:sz w:val="22"/>
          <w:szCs w:val="22"/>
          <w:lang w:eastAsia="en-US"/>
        </w:rPr>
        <w:t xml:space="preserve">El </w:t>
      </w:r>
      <w:r w:rsidRPr="00CF6265">
        <w:rPr>
          <w:rFonts w:ascii="Cambria" w:hAnsi="Cambria" w:cs="Cambria"/>
          <w:b/>
          <w:bCs/>
          <w:sz w:val="22"/>
          <w:szCs w:val="22"/>
          <w:lang w:eastAsia="en-US"/>
        </w:rPr>
        <w:t>Encuentro Interdisciplinario de Arte</w:t>
      </w:r>
      <w:r w:rsidRPr="00CF6265">
        <w:rPr>
          <w:rFonts w:ascii="Cambria" w:hAnsi="Cambria" w:cs="Cambria"/>
          <w:sz w:val="22"/>
          <w:szCs w:val="22"/>
          <w:lang w:eastAsia="en-US"/>
        </w:rPr>
        <w:t xml:space="preserve"> se enmarca dentro del Jubileo de la Misericordia, que finalizará el domingo 20 de noviembre del presente año. Y es precisamente el tema que hemos elegido como inspirador para el encuentro. </w:t>
      </w:r>
    </w:p>
    <w:p w:rsidR="00180B9F" w:rsidRPr="00CF6265" w:rsidRDefault="00180B9F" w:rsidP="00CF6265">
      <w:pPr>
        <w:spacing w:after="200" w:line="276" w:lineRule="auto"/>
        <w:ind w:firstLine="284"/>
        <w:jc w:val="both"/>
        <w:rPr>
          <w:rFonts w:ascii="Cambria" w:hAnsi="Cambria" w:cs="Cambria"/>
          <w:sz w:val="22"/>
          <w:szCs w:val="22"/>
          <w:lang w:eastAsia="en-US"/>
        </w:rPr>
      </w:pPr>
      <w:r w:rsidRPr="00CF6265">
        <w:rPr>
          <w:rFonts w:ascii="Cambria" w:hAnsi="Cambria" w:cs="Cambria"/>
          <w:sz w:val="22"/>
          <w:szCs w:val="22"/>
          <w:lang w:eastAsia="en-US"/>
        </w:rPr>
        <w:t xml:space="preserve">Este subsidio quiere ser una orientación para comprender qué pretende la Iglesia al invitarnos a vivir este Año Santo. En él presentamos sintéticamente la Bula de Convocatoria al Año de la Misericordia, escrita por S. S. Francisco, publicada el 11 de abril de 2015. A su vez, damos unas breves explicaciones sobre el Jubileo y el modo de vivirlo. </w:t>
      </w:r>
    </w:p>
    <w:p w:rsidR="00180B9F" w:rsidRPr="00CF6265" w:rsidRDefault="00180B9F" w:rsidP="00CF6265">
      <w:pPr>
        <w:spacing w:after="200" w:line="276" w:lineRule="auto"/>
        <w:jc w:val="both"/>
        <w:rPr>
          <w:rFonts w:ascii="Cambria" w:hAnsi="Cambria" w:cs="Cambria"/>
          <w:sz w:val="22"/>
          <w:szCs w:val="22"/>
          <w:lang w:eastAsia="en-US"/>
        </w:rPr>
      </w:pPr>
    </w:p>
    <w:p w:rsidR="00180B9F" w:rsidRPr="00CF6265" w:rsidRDefault="00180B9F" w:rsidP="00CF6265">
      <w:pPr>
        <w:spacing w:after="200" w:line="276" w:lineRule="auto"/>
        <w:ind w:firstLine="284"/>
        <w:jc w:val="both"/>
        <w:rPr>
          <w:rFonts w:ascii="Cambria" w:hAnsi="Cambria" w:cs="Cambria"/>
          <w:sz w:val="22"/>
          <w:szCs w:val="22"/>
          <w:lang w:eastAsia="en-US"/>
        </w:rPr>
      </w:pPr>
    </w:p>
    <w:p w:rsidR="00180B9F" w:rsidRPr="00165F06" w:rsidRDefault="00180B9F" w:rsidP="00165F06">
      <w:pPr>
        <w:pStyle w:val="Subtitle"/>
        <w:rPr>
          <w:b/>
          <w:bCs/>
          <w:lang w:eastAsia="en-US"/>
        </w:rPr>
      </w:pPr>
      <w:r w:rsidRPr="00165F06">
        <w:rPr>
          <w:b/>
          <w:bCs/>
          <w:lang w:eastAsia="en-US"/>
        </w:rPr>
        <w:t>¿Qué es un Jubileo?</w:t>
      </w:r>
    </w:p>
    <w:p w:rsidR="00180B9F" w:rsidRPr="00CF6265" w:rsidRDefault="00180B9F" w:rsidP="00CF6265">
      <w:pPr>
        <w:spacing w:after="200" w:line="276" w:lineRule="auto"/>
        <w:ind w:firstLine="284"/>
        <w:jc w:val="both"/>
        <w:rPr>
          <w:rFonts w:ascii="Cambria" w:hAnsi="Cambria" w:cs="Cambria"/>
          <w:sz w:val="22"/>
          <w:szCs w:val="22"/>
          <w:lang w:eastAsia="en-US"/>
        </w:rPr>
      </w:pPr>
      <w:r w:rsidRPr="00CF6265">
        <w:rPr>
          <w:rFonts w:ascii="Cambria" w:hAnsi="Cambria" w:cs="Cambria"/>
          <w:sz w:val="22"/>
          <w:szCs w:val="22"/>
          <w:lang w:eastAsia="en-US"/>
        </w:rPr>
        <w:t>La celebración del jubileo se origina en el judaísmo. Consistía en una conmemoración de un año sabático que tenía un significado particular. Esta fiesta se realizaba cada 50 años. Durante el año se ponían a los esclavos en libertad, se restituían las propiedades a quienes las habían perdido, se perdonaban las deudas, las tierras debían permanecer sin cultivar y se descansaba.</w:t>
      </w:r>
    </w:p>
    <w:p w:rsidR="00180B9F" w:rsidRPr="00CF6265" w:rsidRDefault="00180B9F" w:rsidP="00CF6265">
      <w:pPr>
        <w:spacing w:after="200" w:line="276" w:lineRule="auto"/>
        <w:ind w:firstLine="284"/>
        <w:jc w:val="both"/>
        <w:rPr>
          <w:rFonts w:ascii="Cambria" w:hAnsi="Cambria" w:cs="Cambria"/>
          <w:sz w:val="22"/>
          <w:szCs w:val="22"/>
          <w:lang w:eastAsia="en-US"/>
        </w:rPr>
      </w:pPr>
      <w:r w:rsidRPr="00CF6265">
        <w:rPr>
          <w:rFonts w:ascii="Cambria" w:hAnsi="Cambria" w:cs="Cambria"/>
          <w:sz w:val="22"/>
          <w:szCs w:val="22"/>
          <w:lang w:eastAsia="en-US"/>
        </w:rPr>
        <w:t>La Iglesia Católica  tomó como influencia el jubileo hebreo y le dio un sentido más espiritual. En ese año se da un perdón general, indulgencias y se hace un llamado a profundizar la relación con Dios y con el prójimo. Por ello, cada Año Santo es una oportunidad para alimentar la fe y renovar el compromiso de ser un testimonio de Cristo. También es una invitación a la conversión.</w:t>
      </w:r>
    </w:p>
    <w:p w:rsidR="00180B9F" w:rsidRDefault="00180B9F" w:rsidP="00CF6265">
      <w:pPr>
        <w:spacing w:after="200" w:line="276" w:lineRule="auto"/>
        <w:ind w:firstLine="284"/>
        <w:jc w:val="both"/>
        <w:rPr>
          <w:rFonts w:ascii="Cambria" w:hAnsi="Cambria" w:cs="Cambria"/>
          <w:sz w:val="22"/>
          <w:szCs w:val="22"/>
          <w:lang w:eastAsia="en-US"/>
        </w:rPr>
      </w:pPr>
    </w:p>
    <w:p w:rsidR="00180B9F" w:rsidRPr="00CF6265" w:rsidRDefault="00180B9F" w:rsidP="00CF6265">
      <w:pPr>
        <w:spacing w:after="200" w:line="276" w:lineRule="auto"/>
        <w:ind w:firstLine="284"/>
        <w:jc w:val="both"/>
        <w:rPr>
          <w:rFonts w:ascii="Cambria" w:hAnsi="Cambria" w:cs="Cambria"/>
          <w:sz w:val="22"/>
          <w:szCs w:val="22"/>
          <w:lang w:eastAsia="en-US"/>
        </w:rPr>
      </w:pPr>
    </w:p>
    <w:p w:rsidR="00180B9F" w:rsidRPr="00165F06" w:rsidRDefault="00180B9F" w:rsidP="00165F06">
      <w:pPr>
        <w:pStyle w:val="Subtitle"/>
        <w:rPr>
          <w:b/>
          <w:bCs/>
          <w:lang w:eastAsia="en-US"/>
        </w:rPr>
      </w:pPr>
      <w:r w:rsidRPr="00165F06">
        <w:rPr>
          <w:b/>
          <w:bCs/>
          <w:lang w:eastAsia="en-US"/>
        </w:rPr>
        <w:t>Jubileo de la Misericordia</w:t>
      </w:r>
    </w:p>
    <w:p w:rsidR="00180B9F" w:rsidRPr="00CF6265" w:rsidRDefault="00180B9F" w:rsidP="00CF6265">
      <w:pPr>
        <w:spacing w:after="200" w:line="276" w:lineRule="auto"/>
        <w:ind w:firstLine="284"/>
        <w:jc w:val="both"/>
        <w:rPr>
          <w:rFonts w:ascii="Cambria" w:hAnsi="Cambria" w:cs="Cambria"/>
          <w:sz w:val="22"/>
          <w:szCs w:val="22"/>
          <w:lang w:eastAsia="en-US"/>
        </w:rPr>
      </w:pPr>
      <w:r w:rsidRPr="00CF6265">
        <w:rPr>
          <w:rFonts w:ascii="Cambria" w:hAnsi="Cambria" w:cs="Cambria"/>
          <w:sz w:val="22"/>
          <w:szCs w:val="22"/>
          <w:lang w:eastAsia="en-US"/>
        </w:rPr>
        <w:t xml:space="preserve">El 11 de Abril de 2015, el Santo Padre convocó al Año Santo llamado Jubileo de la Misericordia. Dicho año extraordinario comenzó el 8 de Diciembre del año pasado y culminará el 20 de noviembre del presente. El Lema elegido fue: </w:t>
      </w:r>
      <w:r w:rsidRPr="00CF6265">
        <w:rPr>
          <w:rFonts w:ascii="Cambria" w:hAnsi="Cambria" w:cs="Cambria"/>
          <w:b/>
          <w:bCs/>
          <w:sz w:val="22"/>
          <w:szCs w:val="22"/>
          <w:lang w:eastAsia="en-US"/>
        </w:rPr>
        <w:t>“Misericordiosos como el Padre”</w:t>
      </w:r>
      <w:r w:rsidRPr="00CF6265">
        <w:rPr>
          <w:rFonts w:ascii="Cambria" w:hAnsi="Cambria" w:cs="Cambria"/>
          <w:sz w:val="22"/>
          <w:szCs w:val="22"/>
          <w:lang w:eastAsia="en-US"/>
        </w:rPr>
        <w:t>.</w:t>
      </w:r>
    </w:p>
    <w:p w:rsidR="00180B9F" w:rsidRPr="00CF6265" w:rsidRDefault="00180B9F" w:rsidP="00CF6265">
      <w:pPr>
        <w:spacing w:after="200" w:line="276" w:lineRule="auto"/>
        <w:ind w:firstLine="284"/>
        <w:jc w:val="both"/>
        <w:rPr>
          <w:rFonts w:ascii="Cambria" w:hAnsi="Cambria" w:cs="Cambria"/>
          <w:sz w:val="22"/>
          <w:szCs w:val="22"/>
          <w:lang w:eastAsia="en-US"/>
        </w:rPr>
      </w:pPr>
      <w:r w:rsidRPr="00CF6265">
        <w:rPr>
          <w:rFonts w:ascii="Cambria" w:hAnsi="Cambria" w:cs="Cambria"/>
          <w:sz w:val="22"/>
          <w:szCs w:val="22"/>
          <w:lang w:eastAsia="en-US"/>
        </w:rPr>
        <w:t xml:space="preserve">La Bula de convocatoria se iniciaba con las siguientes palabras: </w:t>
      </w:r>
    </w:p>
    <w:p w:rsidR="00180B9F" w:rsidRPr="00CF6265" w:rsidRDefault="00180B9F" w:rsidP="00165F06">
      <w:pPr>
        <w:spacing w:after="200" w:line="276" w:lineRule="auto"/>
        <w:ind w:left="850" w:right="567"/>
        <w:jc w:val="both"/>
        <w:rPr>
          <w:rFonts w:ascii="Cambria" w:hAnsi="Cambria" w:cs="Cambria"/>
          <w:i/>
          <w:iCs/>
          <w:sz w:val="22"/>
          <w:szCs w:val="22"/>
          <w:lang w:eastAsia="en-US"/>
        </w:rPr>
      </w:pPr>
      <w:r w:rsidRPr="00CF6265">
        <w:rPr>
          <w:rFonts w:ascii="Cambria" w:hAnsi="Cambria" w:cs="Cambria"/>
          <w:i/>
          <w:iCs/>
          <w:sz w:val="22"/>
          <w:szCs w:val="22"/>
          <w:lang w:eastAsia="en-US"/>
        </w:rPr>
        <w:t>Jesucristo es el rostro de la misericordia del Padre. El misterio de la fe cristiana parece encontrar su síntesis en esta palabra. Ella se ha vuelto viva, visible y ha alcanzado su culmen en Jesús de Nazaret. El Padre, «rico de misericordia» (Ef 2,4), después de haber revelado su nombre a Moisés como « Dios compasivo y misericordioso, lento a la ira, y pródigo en amor y fidelidad » (Ex 34,6) no ha cesado de dar a conocer en varios modos y en tantos momentos de la historia su naturaleza divina. En la « plenitud del tiempo » (Gal 4,4), cuando todo estaba dispuesto según su plan de salvación, Él envió a su Hijo nacido de la Virgen María para revelarnos de manera definitiva su amor. Quien lo ve a Él ve al Padre (cfr Jn 14,9). Jesús de Nazaret con su palabra, con sus gestos y con toda su persona revela la misericordia de Dios. (</w:t>
      </w:r>
      <w:r w:rsidRPr="00CF6265">
        <w:rPr>
          <w:rFonts w:ascii="Cambria" w:hAnsi="Cambria" w:cs="Cambria"/>
          <w:b/>
          <w:bCs/>
          <w:i/>
          <w:iCs/>
          <w:sz w:val="22"/>
          <w:szCs w:val="22"/>
          <w:lang w:eastAsia="en-US"/>
        </w:rPr>
        <w:t>Misericordiae Vultus</w:t>
      </w:r>
      <w:r w:rsidRPr="00CF6265">
        <w:rPr>
          <w:rFonts w:ascii="Cambria" w:hAnsi="Cambria" w:cs="Cambria"/>
          <w:i/>
          <w:iCs/>
          <w:sz w:val="22"/>
          <w:szCs w:val="22"/>
          <w:lang w:eastAsia="en-US"/>
        </w:rPr>
        <w:t xml:space="preserve">, 1 en adelante </w:t>
      </w:r>
      <w:r w:rsidRPr="00CF6265">
        <w:rPr>
          <w:rFonts w:ascii="Cambria" w:hAnsi="Cambria" w:cs="Cambria"/>
          <w:b/>
          <w:bCs/>
          <w:i/>
          <w:iCs/>
          <w:sz w:val="22"/>
          <w:szCs w:val="22"/>
          <w:lang w:eastAsia="en-US"/>
        </w:rPr>
        <w:t>MV</w:t>
      </w:r>
      <w:r w:rsidRPr="00CF6265">
        <w:rPr>
          <w:rFonts w:ascii="Cambria" w:hAnsi="Cambria" w:cs="Cambria"/>
          <w:i/>
          <w:iCs/>
          <w:sz w:val="22"/>
          <w:szCs w:val="22"/>
          <w:lang w:eastAsia="en-US"/>
        </w:rPr>
        <w:t>).</w:t>
      </w:r>
    </w:p>
    <w:p w:rsidR="00180B9F" w:rsidRPr="00CF6265" w:rsidRDefault="00180B9F" w:rsidP="00165F06">
      <w:pPr>
        <w:spacing w:after="200" w:line="276" w:lineRule="auto"/>
        <w:ind w:left="850" w:right="567"/>
        <w:jc w:val="both"/>
        <w:rPr>
          <w:rFonts w:ascii="Cambria" w:hAnsi="Cambria" w:cs="Cambria"/>
          <w:i/>
          <w:iCs/>
          <w:sz w:val="22"/>
          <w:szCs w:val="22"/>
          <w:lang w:eastAsia="en-US"/>
        </w:rPr>
      </w:pPr>
      <w:r w:rsidRPr="00CF6265">
        <w:rPr>
          <w:rFonts w:ascii="Cambria" w:hAnsi="Cambria" w:cs="Cambria"/>
          <w:i/>
          <w:iCs/>
          <w:sz w:val="22"/>
          <w:szCs w:val="22"/>
          <w:lang w:eastAsia="en-US"/>
        </w:rPr>
        <w:t xml:space="preserve">Siempre tenemos necesidad de contemplar el misterio de la misericordia. Es fuente de alegría, de serenidad y de paz. Es condición para nuestra salvación. Misericordia: es la palabra que revela el misterio de la Santísima Trinidad. Misericordia: es el acto último y supremo con el cual Dios viene a nuestro encuentro. </w:t>
      </w:r>
      <w:r w:rsidRPr="00CF6265">
        <w:rPr>
          <w:rFonts w:ascii="Cambria" w:hAnsi="Cambria" w:cs="Cambria"/>
          <w:b/>
          <w:bCs/>
          <w:i/>
          <w:iCs/>
          <w:sz w:val="22"/>
          <w:szCs w:val="22"/>
          <w:lang w:eastAsia="en-US"/>
        </w:rPr>
        <w:t>Misericordia: es la ley fundamental que habita en el corazón de cada persona cuando mira con ojos sinceros al hermano que encuentra en el camino de la vida. Misericordia: es la vía que une Dios y el hombre, porque abre el corazón a la esperanza de ser amados no obstante el límite de nuestro pecado</w:t>
      </w:r>
      <w:r w:rsidRPr="00CF6265">
        <w:rPr>
          <w:rFonts w:ascii="Cambria" w:hAnsi="Cambria" w:cs="Cambria"/>
          <w:i/>
          <w:iCs/>
          <w:sz w:val="22"/>
          <w:szCs w:val="22"/>
          <w:lang w:eastAsia="en-US"/>
        </w:rPr>
        <w:t>. (MV 2)</w:t>
      </w:r>
    </w:p>
    <w:p w:rsidR="00180B9F" w:rsidRPr="00CF6265" w:rsidRDefault="00180B9F" w:rsidP="00CF6265">
      <w:pPr>
        <w:spacing w:after="200" w:line="276" w:lineRule="auto"/>
        <w:ind w:firstLine="284"/>
        <w:jc w:val="both"/>
        <w:rPr>
          <w:rFonts w:ascii="Cambria" w:hAnsi="Cambria" w:cs="Cambria"/>
          <w:sz w:val="22"/>
          <w:szCs w:val="22"/>
          <w:lang w:eastAsia="en-US"/>
        </w:rPr>
      </w:pPr>
      <w:r w:rsidRPr="00CF6265">
        <w:rPr>
          <w:rFonts w:ascii="Cambria" w:hAnsi="Cambria" w:cs="Cambria"/>
          <w:sz w:val="22"/>
          <w:szCs w:val="22"/>
          <w:lang w:eastAsia="en-US"/>
        </w:rPr>
        <w:t>El presente Años Santo de la Misericordia quiere ser para nosotros una ayuda a tener de un modo mucho más intenso la mirada fija en la misericordia para poder ser también nosotros mismos signo eficaz del obrar del Padre.</w:t>
      </w:r>
    </w:p>
    <w:p w:rsidR="00180B9F" w:rsidRPr="00CF6265" w:rsidRDefault="00180B9F" w:rsidP="00165F06">
      <w:pPr>
        <w:spacing w:after="200" w:line="276" w:lineRule="auto"/>
        <w:ind w:left="850" w:right="567"/>
        <w:jc w:val="both"/>
        <w:rPr>
          <w:rFonts w:ascii="Cambria" w:hAnsi="Cambria" w:cs="Cambria"/>
          <w:i/>
          <w:iCs/>
          <w:sz w:val="22"/>
          <w:szCs w:val="22"/>
          <w:lang w:eastAsia="en-US"/>
        </w:rPr>
      </w:pPr>
      <w:r w:rsidRPr="00CF6265">
        <w:rPr>
          <w:rFonts w:ascii="Cambria" w:hAnsi="Cambria" w:cs="Cambria"/>
          <w:i/>
          <w:iCs/>
          <w:sz w:val="22"/>
          <w:szCs w:val="22"/>
          <w:lang w:eastAsia="en-US"/>
        </w:rPr>
        <w:t>“Paciente y misericordioso” es el binomio que a menudo aparece en el Antiguo Testamento para describir la naturaleza de Dios. Su ser misericordioso  se constata concretamente en tantas acciones de la historia de la salvación donde su bondad prevalece por encima del castigo y la destrucción. Los Salmos, en modo particular, destacan esta grandeza del proceder divino: « Él perdona todas tus culpas, y cura todas tus dolencias; rescata tu vida del sepulcro, te corona de gracia y de misericordia » (103,3-4). De una manera aún más explícita, otro Salmo testimonia los signos concretos de su misericordia: « Él Señor libera a los cautivos, abre los ojos de los ciegos y levanta al caído; el Señor protege a los extranjeros y sustenta al huérfano y a la viuda; el Señor ama a los justos y entorpece el camino de los malvados » (146,7-9). Por último, he aquí otras expresiones del salmista: « El Señor sana los corazones afligidos y les venda sus heridas […] El Señor sostiene a los humildes y humilla a los malvados hasta el polvo » (147,3.6). Así pues, la misericordia de Dios no es una idea abstracta, sino una realidad concreta con la cual Él revela su amor, que es como el de un padre o una madre que se conmueven en lo más profundo de sus entrañas por el propio hijo. Vale decir que se trata realmente de un amor “visceral”. Proviene desde lo más íntimo como un sentimiento profundo, natural, hecho de ternura y compasión, de indulgencia y de perdón. (MV 6)</w:t>
      </w:r>
    </w:p>
    <w:p w:rsidR="00180B9F" w:rsidRPr="00CF6265" w:rsidRDefault="00180B9F" w:rsidP="00CF6265">
      <w:pPr>
        <w:spacing w:after="200" w:line="276" w:lineRule="auto"/>
        <w:ind w:left="1418"/>
        <w:jc w:val="both"/>
        <w:rPr>
          <w:rFonts w:ascii="Cambria" w:hAnsi="Cambria" w:cs="Cambria"/>
          <w:i/>
          <w:iCs/>
          <w:sz w:val="22"/>
          <w:szCs w:val="22"/>
          <w:lang w:eastAsia="en-US"/>
        </w:rPr>
      </w:pPr>
    </w:p>
    <w:p w:rsidR="00180B9F" w:rsidRPr="005E4688" w:rsidRDefault="00180B9F" w:rsidP="005E4688">
      <w:pPr>
        <w:pStyle w:val="Subtitle"/>
        <w:rPr>
          <w:b/>
          <w:bCs/>
          <w:lang w:eastAsia="en-US"/>
        </w:rPr>
      </w:pPr>
      <w:r w:rsidRPr="005E4688">
        <w:rPr>
          <w:b/>
          <w:bCs/>
          <w:lang w:eastAsia="en-US"/>
        </w:rPr>
        <w:t>Con la mirada puesta en Jesús</w:t>
      </w:r>
    </w:p>
    <w:p w:rsidR="00180B9F" w:rsidRPr="00CF6265" w:rsidRDefault="00180B9F" w:rsidP="005E4688">
      <w:pPr>
        <w:spacing w:after="200" w:line="276" w:lineRule="auto"/>
        <w:ind w:left="850" w:right="567"/>
        <w:jc w:val="both"/>
        <w:rPr>
          <w:rFonts w:ascii="Cambria" w:hAnsi="Cambria" w:cs="Cambria"/>
          <w:i/>
          <w:iCs/>
          <w:sz w:val="22"/>
          <w:szCs w:val="22"/>
          <w:lang w:eastAsia="en-US"/>
        </w:rPr>
      </w:pPr>
      <w:r w:rsidRPr="00CF6265">
        <w:rPr>
          <w:rFonts w:ascii="Cambria" w:hAnsi="Cambria" w:cs="Cambria"/>
          <w:i/>
          <w:iCs/>
          <w:sz w:val="22"/>
          <w:szCs w:val="22"/>
          <w:lang w:eastAsia="en-US"/>
        </w:rPr>
        <w:t>La misión que Jesús ha recibido del Padre ha sido la de revelar el misterio del amor divino en plenitud. « Dios es amor » (1 Jn 4,8.16), afirma por la primera y única vez en toda la Sagrada Escritura el evangelista Juan. Este amor se ha hecho ahora visible y tangible en toda la vida de Jesús. Su persona no es otra cosa sino amor. Un amor que se dona y ofrece gratuitamente. Sus relaciones con las personas que se le acercan dejan ver algo único e irrepetible. Los signos que realiza, sobre todo hacia los pecadores, hacia las personas pobres, excluidas, enfermas y sufrientes llevan consigo el distintivo de la misericordia. En él todo habla de misericordia. Nada en Él es falto de compasión. (MV 8)</w:t>
      </w:r>
    </w:p>
    <w:p w:rsidR="00180B9F" w:rsidRPr="00CF6265" w:rsidRDefault="00180B9F" w:rsidP="00CF6265">
      <w:pPr>
        <w:spacing w:after="200" w:line="276" w:lineRule="auto"/>
        <w:ind w:left="1418"/>
        <w:jc w:val="both"/>
        <w:rPr>
          <w:rFonts w:ascii="Cambria" w:hAnsi="Cambria" w:cs="Cambria"/>
          <w:i/>
          <w:iCs/>
          <w:sz w:val="22"/>
          <w:szCs w:val="22"/>
          <w:lang w:eastAsia="en-US"/>
        </w:rPr>
      </w:pPr>
    </w:p>
    <w:p w:rsidR="00180B9F" w:rsidRPr="005E4688" w:rsidRDefault="00180B9F" w:rsidP="005E4688">
      <w:pPr>
        <w:pStyle w:val="Subtitle"/>
        <w:rPr>
          <w:b/>
          <w:bCs/>
          <w:lang w:eastAsia="en-US"/>
        </w:rPr>
      </w:pPr>
      <w:r w:rsidRPr="005E4688">
        <w:rPr>
          <w:b/>
          <w:bCs/>
          <w:lang w:eastAsia="en-US"/>
        </w:rPr>
        <w:t>El Jubileo de la Misericordia propone actos concretos</w:t>
      </w:r>
    </w:p>
    <w:p w:rsidR="00180B9F" w:rsidRPr="00CF6265" w:rsidRDefault="00180B9F" w:rsidP="00CF6265">
      <w:pPr>
        <w:spacing w:after="200" w:line="276" w:lineRule="auto"/>
        <w:ind w:left="1004"/>
        <w:jc w:val="both"/>
        <w:rPr>
          <w:rFonts w:ascii="Cambria" w:hAnsi="Cambria" w:cs="Cambria"/>
          <w:b/>
          <w:bCs/>
          <w:lang w:eastAsia="en-US"/>
        </w:rPr>
      </w:pPr>
    </w:p>
    <w:p w:rsidR="00180B9F" w:rsidRPr="00CF6265" w:rsidRDefault="00180B9F" w:rsidP="00CF6265">
      <w:pPr>
        <w:numPr>
          <w:ilvl w:val="0"/>
          <w:numId w:val="5"/>
        </w:numPr>
        <w:spacing w:after="200" w:line="276" w:lineRule="auto"/>
        <w:ind w:left="993"/>
        <w:jc w:val="both"/>
        <w:rPr>
          <w:rFonts w:ascii="Cambria" w:hAnsi="Cambria" w:cs="Cambria"/>
          <w:b/>
          <w:bCs/>
          <w:lang w:eastAsia="en-US"/>
        </w:rPr>
      </w:pPr>
      <w:r w:rsidRPr="00CF6265">
        <w:rPr>
          <w:rFonts w:ascii="Cambria" w:hAnsi="Cambria" w:cs="Cambria"/>
          <w:b/>
          <w:bCs/>
          <w:lang w:eastAsia="en-US"/>
        </w:rPr>
        <w:t xml:space="preserve">Peregrinar y cruzar la Puerta Santa: </w:t>
      </w:r>
    </w:p>
    <w:p w:rsidR="00180B9F" w:rsidRPr="00CF6265" w:rsidRDefault="00180B9F" w:rsidP="00CF6265">
      <w:pPr>
        <w:spacing w:after="200" w:line="276" w:lineRule="auto"/>
        <w:ind w:left="1418"/>
        <w:jc w:val="both"/>
        <w:rPr>
          <w:rFonts w:ascii="Cambria" w:hAnsi="Cambria" w:cs="Cambria"/>
          <w:i/>
          <w:iCs/>
          <w:sz w:val="22"/>
          <w:szCs w:val="22"/>
          <w:lang w:eastAsia="en-US"/>
        </w:rPr>
      </w:pPr>
      <w:r w:rsidRPr="00CF6265">
        <w:rPr>
          <w:rFonts w:ascii="Cambria" w:hAnsi="Cambria" w:cs="Cambria"/>
          <w:i/>
          <w:iCs/>
          <w:sz w:val="22"/>
          <w:szCs w:val="22"/>
          <w:lang w:eastAsia="en-US"/>
        </w:rPr>
        <w:t>La peregrinación es un signo peculiar en el Año Santo, porque es imagen del camino que cada persona realiza en su existencia. La vida es una peregrinación y el ser humano es viator, un peregrino que recorre su camino hasta alcanzar la meta anhelada. También para llegar a la Puerta Santa en Roma y en cualquier otro lugar, cada uno deberá realizar, de acuerdo con las propias fuerzas, una peregrinación. Esto será un signo del hecho que también la misericordia es una meta por alcanzar y que requiere compromiso y sacrificio. La peregrinación, entonces, sea estímulo para la conversión: atravesando la Puerta Santa nos dejaremos abrazar por la misericordia de Dios y nos comprometeremos a ser misericordiosos con los demás como el Padre lo es con nosotros. (MV 14)</w:t>
      </w:r>
    </w:p>
    <w:p w:rsidR="00180B9F" w:rsidRPr="00CF6265" w:rsidRDefault="00180B9F" w:rsidP="00CF6265">
      <w:pPr>
        <w:spacing w:after="200" w:line="276" w:lineRule="auto"/>
        <w:ind w:firstLine="284"/>
        <w:jc w:val="both"/>
        <w:rPr>
          <w:rFonts w:ascii="Cambria" w:hAnsi="Cambria" w:cs="Cambria"/>
          <w:sz w:val="22"/>
          <w:szCs w:val="22"/>
          <w:lang w:eastAsia="en-US"/>
        </w:rPr>
      </w:pPr>
      <w:r w:rsidRPr="00CF6265">
        <w:rPr>
          <w:rFonts w:ascii="Cambria" w:hAnsi="Cambria" w:cs="Cambria"/>
          <w:sz w:val="22"/>
          <w:szCs w:val="22"/>
          <w:lang w:eastAsia="en-US"/>
        </w:rPr>
        <w:t xml:space="preserve">En la ciudad de Mercedes, la Puerta Santa es la entrada principal de la Iglesia Catedral. La puerta es signo de Jesucristo, ya que por Él accedemos a la Misericordia del Padre. </w:t>
      </w:r>
    </w:p>
    <w:p w:rsidR="00180B9F" w:rsidRPr="00CF6265" w:rsidRDefault="00180B9F" w:rsidP="00CF6265">
      <w:pPr>
        <w:spacing w:after="200" w:line="276" w:lineRule="auto"/>
        <w:ind w:firstLine="284"/>
        <w:jc w:val="both"/>
        <w:rPr>
          <w:rFonts w:ascii="Cambria" w:hAnsi="Cambria" w:cs="Cambria"/>
          <w:sz w:val="22"/>
          <w:szCs w:val="22"/>
          <w:lang w:eastAsia="en-US"/>
        </w:rPr>
      </w:pPr>
    </w:p>
    <w:p w:rsidR="00180B9F" w:rsidRPr="00CF6265" w:rsidRDefault="00180B9F" w:rsidP="00CF6265">
      <w:pPr>
        <w:numPr>
          <w:ilvl w:val="0"/>
          <w:numId w:val="5"/>
        </w:numPr>
        <w:spacing w:after="200" w:line="276" w:lineRule="auto"/>
        <w:ind w:left="993"/>
        <w:jc w:val="both"/>
        <w:rPr>
          <w:rFonts w:ascii="Cambria" w:hAnsi="Cambria" w:cs="Cambria"/>
          <w:b/>
          <w:bCs/>
          <w:lang w:eastAsia="en-US"/>
        </w:rPr>
      </w:pPr>
      <w:r w:rsidRPr="00CF6265">
        <w:rPr>
          <w:rFonts w:ascii="Cambria" w:hAnsi="Cambria" w:cs="Cambria"/>
          <w:b/>
          <w:bCs/>
          <w:lang w:eastAsia="en-US"/>
        </w:rPr>
        <w:t>Realizar las obras de Misericordia  espirituales y materiales</w:t>
      </w:r>
    </w:p>
    <w:p w:rsidR="00180B9F" w:rsidRDefault="00180B9F" w:rsidP="00CF6265">
      <w:pPr>
        <w:spacing w:after="200" w:line="276" w:lineRule="auto"/>
        <w:ind w:left="1418"/>
        <w:jc w:val="both"/>
        <w:rPr>
          <w:rFonts w:ascii="Cambria" w:hAnsi="Cambria" w:cs="Cambria"/>
          <w:i/>
          <w:iCs/>
          <w:sz w:val="22"/>
          <w:szCs w:val="22"/>
          <w:lang w:eastAsia="en-US"/>
        </w:rPr>
      </w:pPr>
    </w:p>
    <w:p w:rsidR="00180B9F" w:rsidRPr="00CF6265" w:rsidRDefault="00180B9F" w:rsidP="005E4688">
      <w:pPr>
        <w:spacing w:after="200" w:line="276" w:lineRule="auto"/>
        <w:ind w:left="850" w:right="567"/>
        <w:jc w:val="both"/>
        <w:rPr>
          <w:rFonts w:ascii="Cambria" w:hAnsi="Cambria" w:cs="Cambria"/>
          <w:i/>
          <w:iCs/>
          <w:sz w:val="22"/>
          <w:szCs w:val="22"/>
          <w:lang w:eastAsia="en-US"/>
        </w:rPr>
      </w:pPr>
      <w:r w:rsidRPr="00CF6265">
        <w:rPr>
          <w:rFonts w:ascii="Cambria" w:hAnsi="Cambria" w:cs="Cambria"/>
          <w:i/>
          <w:iCs/>
          <w:sz w:val="22"/>
          <w:szCs w:val="22"/>
          <w:lang w:eastAsia="en-US"/>
        </w:rPr>
        <w:t>Es mi vivo deseo que el pueblo cristiano reflexione durante el Jubileo sobre las obras de misericordia corporales y espirituales. Será un modo para despertar nuestra conciencia, muchas veces aletargada ante el drama de la pobreza, y para entrar todavía más en el corazón del Evangelio, donde los pobres son los privilegiados de la misericordia divina. La predicación de Jesús nos presenta estas obras de misericordia para que podamos darnos cuenta si vivimos o no como discípulos suyos. (MV 15)</w:t>
      </w:r>
    </w:p>
    <w:p w:rsidR="00180B9F" w:rsidRDefault="00180B9F" w:rsidP="00CF6265">
      <w:pPr>
        <w:spacing w:after="200" w:line="276" w:lineRule="auto"/>
        <w:ind w:firstLine="284"/>
        <w:jc w:val="center"/>
        <w:rPr>
          <w:rFonts w:ascii="Cambria" w:hAnsi="Cambria" w:cs="Cambria"/>
          <w:b/>
          <w:bCs/>
          <w:sz w:val="22"/>
          <w:szCs w:val="22"/>
          <w:lang w:eastAsia="en-US"/>
        </w:rPr>
      </w:pPr>
    </w:p>
    <w:p w:rsidR="00180B9F" w:rsidRPr="00CF6265" w:rsidRDefault="00180B9F" w:rsidP="00CF6265">
      <w:pPr>
        <w:spacing w:after="200" w:line="276" w:lineRule="auto"/>
        <w:ind w:firstLine="284"/>
        <w:jc w:val="center"/>
        <w:rPr>
          <w:rFonts w:ascii="Cambria" w:hAnsi="Cambria" w:cs="Cambria"/>
          <w:b/>
          <w:bCs/>
          <w:sz w:val="22"/>
          <w:szCs w:val="22"/>
          <w:lang w:eastAsia="en-US"/>
        </w:rPr>
      </w:pPr>
      <w:r w:rsidRPr="00CF6265">
        <w:rPr>
          <w:rFonts w:ascii="Cambria" w:hAnsi="Cambria" w:cs="Cambria"/>
          <w:b/>
          <w:bCs/>
          <w:sz w:val="22"/>
          <w:szCs w:val="22"/>
          <w:lang w:eastAsia="en-US"/>
        </w:rPr>
        <w:t>¿Cuántas y cuáles son las Obras de Misericordia?</w:t>
      </w:r>
    </w:p>
    <w:tbl>
      <w:tblPr>
        <w:tblW w:w="9067" w:type="dxa"/>
        <w:tblInd w:w="2" w:type="dxa"/>
        <w:tblBorders>
          <w:top w:val="single" w:sz="4" w:space="0" w:color="C0504D"/>
          <w:left w:val="single" w:sz="4" w:space="0" w:color="C0504D"/>
          <w:bottom w:val="single" w:sz="4" w:space="0" w:color="C0504D"/>
          <w:right w:val="single" w:sz="4" w:space="0" w:color="C0504D"/>
        </w:tblBorders>
        <w:tblLook w:val="00A0"/>
      </w:tblPr>
      <w:tblGrid>
        <w:gridCol w:w="4531"/>
        <w:gridCol w:w="4536"/>
      </w:tblGrid>
      <w:tr w:rsidR="00180B9F" w:rsidRPr="008E353C">
        <w:trPr>
          <w:trHeight w:val="567"/>
        </w:trPr>
        <w:tc>
          <w:tcPr>
            <w:tcW w:w="4531" w:type="dxa"/>
            <w:tcBorders>
              <w:top w:val="single" w:sz="4" w:space="0" w:color="C0504D"/>
              <w:bottom w:val="nil"/>
              <w:right w:val="nil"/>
            </w:tcBorders>
            <w:shd w:val="clear" w:color="auto" w:fill="C0504D"/>
          </w:tcPr>
          <w:p w:rsidR="00180B9F" w:rsidRPr="008E353C" w:rsidRDefault="00180B9F" w:rsidP="008E353C">
            <w:pPr>
              <w:pStyle w:val="Quote"/>
              <w:spacing w:after="100" w:line="276" w:lineRule="auto"/>
              <w:ind w:left="0"/>
              <w:jc w:val="center"/>
              <w:rPr>
                <w:b/>
                <w:bCs/>
                <w:color w:val="FFFFFF"/>
                <w:lang w:eastAsia="en-US"/>
              </w:rPr>
            </w:pPr>
            <w:r w:rsidRPr="008E353C">
              <w:rPr>
                <w:b/>
                <w:bCs/>
                <w:color w:val="FFFFFF"/>
                <w:lang w:eastAsia="en-US"/>
              </w:rPr>
              <w:t>OBRAS CORPORALES DE MISERICORDIA</w:t>
            </w:r>
          </w:p>
        </w:tc>
        <w:tc>
          <w:tcPr>
            <w:tcW w:w="4536" w:type="dxa"/>
            <w:tcBorders>
              <w:top w:val="single" w:sz="4" w:space="0" w:color="C0504D"/>
            </w:tcBorders>
            <w:shd w:val="clear" w:color="auto" w:fill="C0504D"/>
          </w:tcPr>
          <w:p w:rsidR="00180B9F" w:rsidRPr="008E353C" w:rsidRDefault="00180B9F" w:rsidP="008E353C">
            <w:pPr>
              <w:pStyle w:val="Quote"/>
              <w:spacing w:after="100" w:line="276" w:lineRule="auto"/>
              <w:ind w:left="0"/>
              <w:jc w:val="center"/>
              <w:rPr>
                <w:b/>
                <w:bCs/>
                <w:color w:val="FFFFFF"/>
                <w:lang w:eastAsia="en-US"/>
              </w:rPr>
            </w:pPr>
            <w:r w:rsidRPr="008E353C">
              <w:rPr>
                <w:b/>
                <w:bCs/>
                <w:color w:val="FFFFFF"/>
                <w:lang w:eastAsia="en-US"/>
              </w:rPr>
              <w:t>OBRAS ESPIRITUALES DE MISERICORDIA</w:t>
            </w:r>
          </w:p>
        </w:tc>
      </w:tr>
      <w:tr w:rsidR="00180B9F" w:rsidRPr="008E353C">
        <w:trPr>
          <w:trHeight w:val="7557"/>
        </w:trPr>
        <w:tc>
          <w:tcPr>
            <w:tcW w:w="4531" w:type="dxa"/>
            <w:tcBorders>
              <w:top w:val="single" w:sz="4" w:space="0" w:color="C0504D"/>
              <w:bottom w:val="single" w:sz="4" w:space="0" w:color="C0504D"/>
              <w:right w:val="nil"/>
            </w:tcBorders>
            <w:shd w:val="clear" w:color="auto" w:fill="FFFFFF"/>
          </w:tcPr>
          <w:p w:rsidR="00180B9F" w:rsidRPr="008E353C" w:rsidRDefault="00180B9F" w:rsidP="008E353C">
            <w:pPr>
              <w:pStyle w:val="Quote"/>
              <w:spacing w:before="200" w:after="480" w:line="276" w:lineRule="auto"/>
              <w:ind w:left="0"/>
              <w:rPr>
                <w:b/>
                <w:bCs/>
                <w:lang w:eastAsia="en-US"/>
              </w:rPr>
            </w:pPr>
            <w:r w:rsidRPr="008E353C">
              <w:rPr>
                <w:lang w:eastAsia="en-US"/>
              </w:rPr>
              <w:t>1. Dar de comer al hambriento</w:t>
            </w:r>
          </w:p>
          <w:p w:rsidR="00180B9F" w:rsidRPr="008E353C" w:rsidRDefault="00180B9F" w:rsidP="008E353C">
            <w:pPr>
              <w:pStyle w:val="Quote"/>
              <w:spacing w:before="200" w:after="480" w:line="276" w:lineRule="auto"/>
              <w:ind w:left="0"/>
              <w:rPr>
                <w:b/>
                <w:bCs/>
                <w:lang w:eastAsia="en-US"/>
              </w:rPr>
            </w:pPr>
            <w:r w:rsidRPr="008E353C">
              <w:rPr>
                <w:lang w:eastAsia="en-US"/>
              </w:rPr>
              <w:t>2. Dar de beber al sediento</w:t>
            </w:r>
          </w:p>
          <w:p w:rsidR="00180B9F" w:rsidRPr="008E353C" w:rsidRDefault="00180B9F" w:rsidP="008E353C">
            <w:pPr>
              <w:pStyle w:val="Quote"/>
              <w:spacing w:before="200" w:after="480" w:line="276" w:lineRule="auto"/>
              <w:ind w:left="0"/>
              <w:rPr>
                <w:b/>
                <w:bCs/>
                <w:lang w:eastAsia="en-US"/>
              </w:rPr>
            </w:pPr>
            <w:r w:rsidRPr="008E353C">
              <w:rPr>
                <w:lang w:eastAsia="en-US"/>
              </w:rPr>
              <w:t>3. Dar posada al necesitado</w:t>
            </w:r>
          </w:p>
          <w:p w:rsidR="00180B9F" w:rsidRPr="008E353C" w:rsidRDefault="00180B9F" w:rsidP="008E353C">
            <w:pPr>
              <w:pStyle w:val="Quote"/>
              <w:spacing w:before="200" w:after="480" w:line="276" w:lineRule="auto"/>
              <w:ind w:left="0"/>
              <w:rPr>
                <w:b/>
                <w:bCs/>
                <w:lang w:eastAsia="en-US"/>
              </w:rPr>
            </w:pPr>
            <w:r w:rsidRPr="008E353C">
              <w:rPr>
                <w:lang w:eastAsia="en-US"/>
              </w:rPr>
              <w:t>4. Vestir al desnudo</w:t>
            </w:r>
          </w:p>
          <w:p w:rsidR="00180B9F" w:rsidRPr="008E353C" w:rsidRDefault="00180B9F" w:rsidP="008E353C">
            <w:pPr>
              <w:pStyle w:val="Quote"/>
              <w:spacing w:before="200" w:after="480" w:line="276" w:lineRule="auto"/>
              <w:ind w:left="0"/>
              <w:rPr>
                <w:b/>
                <w:bCs/>
                <w:lang w:eastAsia="en-US"/>
              </w:rPr>
            </w:pPr>
            <w:r w:rsidRPr="008E353C">
              <w:rPr>
                <w:lang w:eastAsia="en-US"/>
              </w:rPr>
              <w:t>5. Visitar al enfermo</w:t>
            </w:r>
          </w:p>
          <w:p w:rsidR="00180B9F" w:rsidRPr="008E353C" w:rsidRDefault="00180B9F" w:rsidP="008E353C">
            <w:pPr>
              <w:pStyle w:val="Quote"/>
              <w:spacing w:before="200" w:after="480" w:line="276" w:lineRule="auto"/>
              <w:ind w:left="0"/>
              <w:rPr>
                <w:b/>
                <w:bCs/>
                <w:lang w:eastAsia="en-US"/>
              </w:rPr>
            </w:pPr>
            <w:r w:rsidRPr="008E353C">
              <w:rPr>
                <w:lang w:eastAsia="en-US"/>
              </w:rPr>
              <w:t>6. Socorrer a los presos</w:t>
            </w:r>
          </w:p>
          <w:p w:rsidR="00180B9F" w:rsidRPr="008E353C" w:rsidRDefault="00180B9F" w:rsidP="008E353C">
            <w:pPr>
              <w:pStyle w:val="Quote"/>
              <w:spacing w:before="200" w:after="480" w:line="276" w:lineRule="auto"/>
              <w:ind w:left="0"/>
              <w:rPr>
                <w:b/>
                <w:bCs/>
                <w:lang w:eastAsia="en-US"/>
              </w:rPr>
            </w:pPr>
            <w:r w:rsidRPr="008E353C">
              <w:rPr>
                <w:lang w:eastAsia="en-US"/>
              </w:rPr>
              <w:t>7. Enterrar a los muertos</w:t>
            </w:r>
          </w:p>
          <w:p w:rsidR="00180B9F" w:rsidRPr="008E353C" w:rsidRDefault="00180B9F" w:rsidP="008E353C">
            <w:pPr>
              <w:pStyle w:val="Quote"/>
              <w:spacing w:before="200" w:after="480" w:line="276" w:lineRule="auto"/>
              <w:ind w:left="0"/>
              <w:rPr>
                <w:b/>
                <w:bCs/>
                <w:sz w:val="22"/>
                <w:szCs w:val="22"/>
                <w:lang w:eastAsia="en-US"/>
              </w:rPr>
            </w:pPr>
          </w:p>
        </w:tc>
        <w:tc>
          <w:tcPr>
            <w:tcW w:w="4536" w:type="dxa"/>
            <w:tcBorders>
              <w:top w:val="single" w:sz="4" w:space="0" w:color="C0504D"/>
              <w:bottom w:val="single" w:sz="4" w:space="0" w:color="C0504D"/>
            </w:tcBorders>
          </w:tcPr>
          <w:p w:rsidR="00180B9F" w:rsidRPr="008E353C" w:rsidRDefault="00180B9F" w:rsidP="008E353C">
            <w:pPr>
              <w:pStyle w:val="Quote"/>
              <w:spacing w:before="200" w:after="480" w:line="276" w:lineRule="auto"/>
              <w:ind w:left="0"/>
              <w:rPr>
                <w:lang w:eastAsia="en-US"/>
              </w:rPr>
            </w:pPr>
            <w:r w:rsidRPr="008E353C">
              <w:rPr>
                <w:lang w:eastAsia="en-US"/>
              </w:rPr>
              <w:t>1. Enseñar al que no sabe</w:t>
            </w:r>
          </w:p>
          <w:p w:rsidR="00180B9F" w:rsidRPr="008E353C" w:rsidRDefault="00180B9F" w:rsidP="008E353C">
            <w:pPr>
              <w:pStyle w:val="Quote"/>
              <w:spacing w:before="200" w:after="480" w:line="276" w:lineRule="auto"/>
              <w:ind w:left="0"/>
              <w:rPr>
                <w:lang w:eastAsia="en-US"/>
              </w:rPr>
            </w:pPr>
            <w:r w:rsidRPr="008E353C">
              <w:rPr>
                <w:lang w:eastAsia="en-US"/>
              </w:rPr>
              <w:t>2. Dar buen consejo al que lo necesita</w:t>
            </w:r>
          </w:p>
          <w:p w:rsidR="00180B9F" w:rsidRPr="008E353C" w:rsidRDefault="00180B9F" w:rsidP="008E353C">
            <w:pPr>
              <w:pStyle w:val="Quote"/>
              <w:spacing w:before="200" w:after="480" w:line="276" w:lineRule="auto"/>
              <w:ind w:left="0"/>
              <w:rPr>
                <w:lang w:eastAsia="en-US"/>
              </w:rPr>
            </w:pPr>
            <w:r w:rsidRPr="008E353C">
              <w:rPr>
                <w:lang w:eastAsia="en-US"/>
              </w:rPr>
              <w:t>3. Corregir al que está en error</w:t>
            </w:r>
          </w:p>
          <w:p w:rsidR="00180B9F" w:rsidRPr="008E353C" w:rsidRDefault="00180B9F" w:rsidP="008E353C">
            <w:pPr>
              <w:pStyle w:val="Quote"/>
              <w:spacing w:before="200" w:after="480" w:line="276" w:lineRule="auto"/>
              <w:ind w:left="0"/>
              <w:rPr>
                <w:lang w:eastAsia="en-US"/>
              </w:rPr>
            </w:pPr>
            <w:r w:rsidRPr="008E353C">
              <w:rPr>
                <w:lang w:eastAsia="en-US"/>
              </w:rPr>
              <w:t>4. Perdonar las injurias</w:t>
            </w:r>
          </w:p>
          <w:p w:rsidR="00180B9F" w:rsidRPr="008E353C" w:rsidRDefault="00180B9F" w:rsidP="008E353C">
            <w:pPr>
              <w:pStyle w:val="Quote"/>
              <w:spacing w:before="200" w:after="480" w:line="276" w:lineRule="auto"/>
              <w:ind w:left="0"/>
              <w:rPr>
                <w:lang w:eastAsia="en-US"/>
              </w:rPr>
            </w:pPr>
            <w:r w:rsidRPr="008E353C">
              <w:rPr>
                <w:lang w:eastAsia="en-US"/>
              </w:rPr>
              <w:t>5. Consolar al triste</w:t>
            </w:r>
          </w:p>
          <w:p w:rsidR="00180B9F" w:rsidRPr="008E353C" w:rsidRDefault="00180B9F" w:rsidP="008E353C">
            <w:pPr>
              <w:pStyle w:val="Quote"/>
              <w:spacing w:before="200" w:after="480" w:line="276" w:lineRule="auto"/>
              <w:ind w:left="0"/>
              <w:rPr>
                <w:lang w:eastAsia="en-US"/>
              </w:rPr>
            </w:pPr>
            <w:r w:rsidRPr="008E353C">
              <w:rPr>
                <w:lang w:eastAsia="en-US"/>
              </w:rPr>
              <w:t>6. Sufrir con paciencia los defectos de los demás</w:t>
            </w:r>
          </w:p>
          <w:p w:rsidR="00180B9F" w:rsidRPr="008E353C" w:rsidRDefault="00180B9F" w:rsidP="008E353C">
            <w:pPr>
              <w:pStyle w:val="Quote"/>
              <w:spacing w:before="200" w:after="480" w:line="276" w:lineRule="auto"/>
              <w:ind w:left="0"/>
              <w:rPr>
                <w:sz w:val="22"/>
                <w:szCs w:val="22"/>
                <w:lang w:eastAsia="en-US"/>
              </w:rPr>
            </w:pPr>
            <w:r w:rsidRPr="008E353C">
              <w:rPr>
                <w:lang w:eastAsia="en-US"/>
              </w:rPr>
              <w:t>7. Rogar a Dios por vivos y difuntos</w:t>
            </w:r>
          </w:p>
        </w:tc>
      </w:tr>
    </w:tbl>
    <w:p w:rsidR="00180B9F" w:rsidRDefault="00180B9F" w:rsidP="00C71508">
      <w:pPr>
        <w:numPr>
          <w:ilvl w:val="0"/>
          <w:numId w:val="5"/>
        </w:numPr>
        <w:spacing w:after="200" w:line="276" w:lineRule="auto"/>
        <w:ind w:left="993"/>
        <w:jc w:val="both"/>
        <w:rPr>
          <w:rFonts w:ascii="Cambria" w:hAnsi="Cambria" w:cs="Cambria"/>
          <w:b/>
          <w:bCs/>
          <w:lang w:eastAsia="en-US"/>
        </w:rPr>
        <w:sectPr w:rsidR="00180B9F" w:rsidSect="00C86FE2">
          <w:headerReference w:type="default" r:id="rId9"/>
          <w:footerReference w:type="default" r:id="rId10"/>
          <w:pgSz w:w="11906" w:h="16838" w:code="9"/>
          <w:pgMar w:top="1417" w:right="1701" w:bottom="1417" w:left="1701" w:header="0" w:footer="170" w:gutter="0"/>
          <w:cols w:space="708"/>
          <w:docGrid w:linePitch="360"/>
        </w:sectPr>
      </w:pPr>
    </w:p>
    <w:p w:rsidR="00180B9F" w:rsidRPr="00C71508" w:rsidRDefault="00180B9F" w:rsidP="00C71508">
      <w:pPr>
        <w:numPr>
          <w:ilvl w:val="0"/>
          <w:numId w:val="5"/>
        </w:numPr>
        <w:spacing w:after="200" w:line="276" w:lineRule="auto"/>
        <w:ind w:left="993"/>
        <w:jc w:val="both"/>
        <w:rPr>
          <w:rFonts w:ascii="Cambria" w:hAnsi="Cambria" w:cs="Cambria"/>
          <w:b/>
          <w:bCs/>
          <w:lang w:eastAsia="en-US"/>
        </w:rPr>
      </w:pPr>
      <w:r w:rsidRPr="00C71508">
        <w:rPr>
          <w:rFonts w:ascii="Cambria" w:hAnsi="Cambria" w:cs="Cambria"/>
          <w:b/>
          <w:bCs/>
          <w:lang w:eastAsia="en-US"/>
        </w:rPr>
        <w:t>Experimentar el perdón de Dios</w:t>
      </w:r>
    </w:p>
    <w:p w:rsidR="00180B9F" w:rsidRDefault="00180B9F" w:rsidP="00F0572D">
      <w:pPr>
        <w:spacing w:after="200" w:line="276" w:lineRule="auto"/>
        <w:ind w:firstLine="284"/>
        <w:jc w:val="both"/>
        <w:rPr>
          <w:rFonts w:ascii="Cambria" w:hAnsi="Cambria" w:cs="Cambria"/>
          <w:sz w:val="22"/>
          <w:szCs w:val="22"/>
          <w:lang w:eastAsia="en-US"/>
        </w:rPr>
      </w:pPr>
    </w:p>
    <w:p w:rsidR="00180B9F" w:rsidRPr="00C72A4E" w:rsidRDefault="00180B9F" w:rsidP="00F0572D">
      <w:pPr>
        <w:spacing w:after="200" w:line="276" w:lineRule="auto"/>
        <w:ind w:firstLine="284"/>
        <w:jc w:val="both"/>
        <w:rPr>
          <w:rFonts w:ascii="Cambria" w:hAnsi="Cambria" w:cs="Cambria"/>
          <w:sz w:val="22"/>
          <w:szCs w:val="22"/>
          <w:lang w:eastAsia="en-US"/>
        </w:rPr>
      </w:pPr>
      <w:r w:rsidRPr="00C72A4E">
        <w:rPr>
          <w:rFonts w:ascii="Cambria" w:hAnsi="Cambria" w:cs="Cambria"/>
          <w:sz w:val="22"/>
          <w:szCs w:val="22"/>
          <w:lang w:eastAsia="en-US"/>
        </w:rPr>
        <w:t>Es una hermosa oportunidad para volver a la casa del Padre. El principal acto que la Iglesia nos propone es el Sacramento de la Reconciliación.</w:t>
      </w:r>
    </w:p>
    <w:p w:rsidR="00180B9F" w:rsidRPr="00F0572D" w:rsidRDefault="00180B9F" w:rsidP="005E4688">
      <w:pPr>
        <w:spacing w:after="200" w:line="276" w:lineRule="auto"/>
        <w:ind w:left="850" w:right="567"/>
        <w:jc w:val="both"/>
        <w:rPr>
          <w:rFonts w:ascii="Cambria" w:hAnsi="Cambria" w:cs="Cambria"/>
          <w:i/>
          <w:iCs/>
          <w:sz w:val="22"/>
          <w:szCs w:val="22"/>
          <w:lang w:eastAsia="en-US"/>
        </w:rPr>
      </w:pPr>
      <w:r w:rsidRPr="00F0572D">
        <w:rPr>
          <w:rFonts w:ascii="Cambria" w:hAnsi="Cambria" w:cs="Cambria"/>
          <w:i/>
          <w:iCs/>
          <w:sz w:val="22"/>
          <w:szCs w:val="22"/>
          <w:lang w:eastAsia="en-US"/>
        </w:rPr>
        <w:t> </w:t>
      </w:r>
      <w:r w:rsidRPr="00F0572D">
        <w:rPr>
          <w:rFonts w:ascii="Cambria" w:hAnsi="Cambria" w:cs="Cambria"/>
          <w:i/>
          <w:iCs/>
          <w:sz w:val="22"/>
          <w:szCs w:val="22"/>
          <w:lang w:eastAsia="en-US"/>
        </w:rPr>
        <w:t>La palabra del perdón pueda llegar a todos y la llamada a experimentar la misericordia no deje a ninguno indiferente. Mi invitación a la conversión se dirige con mayor insistencia a aquellas personas que se encuentran lejanas de la gracia de Dios debido a su conducta de vida. (MV 19).</w:t>
      </w:r>
    </w:p>
    <w:p w:rsidR="00180B9F" w:rsidRPr="00FA0955" w:rsidRDefault="00180B9F" w:rsidP="00FA0955">
      <w:pPr>
        <w:pStyle w:val="Subtitle"/>
        <w:rPr>
          <w:b/>
          <w:bCs/>
          <w:lang w:eastAsia="en-US"/>
        </w:rPr>
      </w:pPr>
      <w:r w:rsidRPr="00FA0955">
        <w:rPr>
          <w:b/>
          <w:bCs/>
          <w:lang w:eastAsia="en-US"/>
        </w:rPr>
        <w:t>La misericordia posee un valor que sobrepasa los confines de la Iglesia</w:t>
      </w:r>
    </w:p>
    <w:p w:rsidR="00180B9F" w:rsidRPr="00C71508" w:rsidRDefault="00180B9F" w:rsidP="005E4688">
      <w:pPr>
        <w:spacing w:after="200" w:line="276" w:lineRule="auto"/>
        <w:ind w:left="850" w:right="567"/>
        <w:jc w:val="both"/>
        <w:rPr>
          <w:rFonts w:ascii="Cambria" w:hAnsi="Cambria" w:cs="Cambria"/>
          <w:i/>
          <w:iCs/>
          <w:sz w:val="22"/>
          <w:szCs w:val="22"/>
          <w:lang w:eastAsia="en-US"/>
        </w:rPr>
      </w:pPr>
      <w:r w:rsidRPr="00C71508">
        <w:rPr>
          <w:rFonts w:ascii="Cambria" w:hAnsi="Cambria" w:cs="Cambria"/>
          <w:i/>
          <w:iCs/>
          <w:sz w:val="22"/>
          <w:szCs w:val="22"/>
          <w:lang w:eastAsia="en-US"/>
        </w:rPr>
        <w:t>La Misericordia nos relaciona con el judaísmo y el Islam, que la consideran uno de los atributos más calificativos de Dios. Israel primero que todo recibió esta revelación, que permanece en la historia como el comienzo de una riqueza inconmensurable de ofrecer a la entera humanidad. El Islam, por su parte, entre los nombres que le atribuye al Creador está el de Misericordioso y Clemente. Esta invocación aparece con frecuencia en los labios de los fieles musulmanes, que se sienten acompañados y sostenidos por la misericordia en su cotidiana debilidad. También ellos creen que nadie puede limitar la misericordia divina porque sus puertas están siempre abiertas.</w:t>
      </w:r>
    </w:p>
    <w:p w:rsidR="00180B9F" w:rsidRPr="00C72A4E" w:rsidRDefault="00180B9F" w:rsidP="006F733A">
      <w:pPr>
        <w:spacing w:after="200" w:line="276" w:lineRule="auto"/>
        <w:ind w:left="850" w:right="567"/>
        <w:jc w:val="both"/>
        <w:rPr>
          <w:rFonts w:ascii="Cambria" w:hAnsi="Cambria" w:cs="Cambria"/>
          <w:sz w:val="22"/>
          <w:szCs w:val="22"/>
          <w:lang w:eastAsia="en-US"/>
        </w:rPr>
      </w:pPr>
      <w:r w:rsidRPr="00C71508">
        <w:rPr>
          <w:rFonts w:ascii="Cambria" w:hAnsi="Cambria" w:cs="Cambria"/>
          <w:i/>
          <w:iCs/>
          <w:sz w:val="22"/>
          <w:szCs w:val="22"/>
          <w:lang w:eastAsia="en-US"/>
        </w:rPr>
        <w:t>Este Año Jubilar vivido en la misericordia pueda favorecer el encuentro con estas religiones y con las otras nobles tradiciones religiosas; nos haga más abiertos al diálogo para conocerlas y comprendernos mejor; elimine toda forma de cerrazón y desprecio, y aleje cualquier forma de violencia y de discriminación. (MV 23)</w:t>
      </w:r>
    </w:p>
    <w:p w:rsidR="00180B9F" w:rsidRPr="00FA0955" w:rsidRDefault="00180B9F" w:rsidP="00FA0955">
      <w:pPr>
        <w:pStyle w:val="Subtitle"/>
        <w:rPr>
          <w:b/>
          <w:bCs/>
          <w:lang w:eastAsia="en-US"/>
        </w:rPr>
      </w:pPr>
      <w:r w:rsidRPr="00FA0955">
        <w:rPr>
          <w:b/>
          <w:bCs/>
          <w:lang w:eastAsia="en-US"/>
        </w:rPr>
        <w:t>María, Madre de la Misericordia</w:t>
      </w:r>
    </w:p>
    <w:p w:rsidR="00180B9F" w:rsidRPr="00C71508" w:rsidRDefault="00180B9F" w:rsidP="00FA0955">
      <w:pPr>
        <w:spacing w:line="276" w:lineRule="auto"/>
        <w:ind w:left="850" w:right="567"/>
        <w:jc w:val="both"/>
        <w:rPr>
          <w:rFonts w:ascii="Cambria" w:hAnsi="Cambria" w:cs="Cambria"/>
          <w:i/>
          <w:iCs/>
          <w:sz w:val="22"/>
          <w:szCs w:val="22"/>
          <w:lang w:eastAsia="en-US"/>
        </w:rPr>
      </w:pPr>
      <w:r w:rsidRPr="00C71508">
        <w:rPr>
          <w:rFonts w:ascii="Cambria" w:hAnsi="Cambria" w:cs="Cambria"/>
          <w:i/>
          <w:iCs/>
          <w:sz w:val="22"/>
          <w:szCs w:val="22"/>
          <w:lang w:eastAsia="en-US"/>
        </w:rPr>
        <w:t>El pensamiento se dirige ahora a la Madre de la Misericordia. La dulzura de su mirada nos acompañe en este Año Santo, para que todos podamos redescubrir la alegría de la ternura de Dios. Ninguno como María ha conocido la profundidad el misterio de Dios hecho hombre. Todo en su vida fue plasmado por la presencia de la misericordia hecha carne. La Madre del Crucificado Resucitado entró en el santuario de la misericordia divina porque participó íntimamente en el misterio de su amor.</w:t>
      </w:r>
    </w:p>
    <w:p w:rsidR="00180B9F" w:rsidRPr="00C71508" w:rsidRDefault="00180B9F" w:rsidP="00FA0955">
      <w:pPr>
        <w:spacing w:line="276" w:lineRule="auto"/>
        <w:ind w:left="850" w:right="567"/>
        <w:jc w:val="both"/>
        <w:rPr>
          <w:rFonts w:ascii="Cambria" w:hAnsi="Cambria" w:cs="Cambria"/>
          <w:i/>
          <w:iCs/>
          <w:sz w:val="22"/>
          <w:szCs w:val="22"/>
          <w:lang w:eastAsia="en-US"/>
        </w:rPr>
      </w:pPr>
      <w:r w:rsidRPr="00C71508">
        <w:rPr>
          <w:rFonts w:ascii="Cambria" w:hAnsi="Cambria" w:cs="Cambria"/>
          <w:i/>
          <w:iCs/>
          <w:sz w:val="22"/>
          <w:szCs w:val="22"/>
          <w:lang w:eastAsia="en-US"/>
        </w:rPr>
        <w:t xml:space="preserve">Al pie de la cruz, María junto con Juan, el discípulo del amor, es testigo de las palabras de perdón que salen de la boca de Jesús. El perdón supremo ofrecido a quien lo ha crucificado nos muestra hasta dónde puede llegar la misericordia de Dios. María atestigua que la misericordia del Hijo de Dios no conoce límites y alcanza a todos sin excluir ninguno. </w:t>
      </w:r>
    </w:p>
    <w:p w:rsidR="00180B9F" w:rsidRPr="00C71508" w:rsidRDefault="00180B9F" w:rsidP="00FA0955">
      <w:pPr>
        <w:spacing w:line="276" w:lineRule="auto"/>
        <w:ind w:left="850" w:right="567"/>
        <w:jc w:val="both"/>
        <w:rPr>
          <w:rFonts w:ascii="Cambria" w:hAnsi="Cambria" w:cs="Cambria"/>
          <w:i/>
          <w:iCs/>
          <w:sz w:val="22"/>
          <w:szCs w:val="22"/>
          <w:lang w:eastAsia="en-US"/>
        </w:rPr>
      </w:pPr>
      <w:r w:rsidRPr="00C71508">
        <w:rPr>
          <w:rFonts w:ascii="Cambria" w:hAnsi="Cambria" w:cs="Cambria"/>
          <w:i/>
          <w:iCs/>
          <w:sz w:val="22"/>
          <w:szCs w:val="22"/>
          <w:lang w:eastAsia="en-US"/>
        </w:rPr>
        <w:t>Nuestra plegaria se extienda también a tantos Santos y Beatos que han hicieron de la misericordia su misión de vida. En particular el pensamiento se dirige a la grande apóstol de la misericordia, santa Faustina Kowalska. Ella que fue llamada a entrar en las profundidades de la divina misericordia, interceda por nosotros y nos obtenga vivir y caminar siempre en el perdón de Dios y en la inquebrantable confianza en su amor. (MV 24)</w:t>
      </w:r>
    </w:p>
    <w:p w:rsidR="00180B9F" w:rsidRPr="00C72A4E" w:rsidRDefault="00180B9F" w:rsidP="00C72A4E">
      <w:pPr>
        <w:spacing w:after="200" w:line="276" w:lineRule="auto"/>
        <w:jc w:val="both"/>
        <w:rPr>
          <w:rFonts w:ascii="Cambria" w:hAnsi="Cambria" w:cs="Cambria"/>
          <w:sz w:val="22"/>
          <w:szCs w:val="22"/>
          <w:lang w:eastAsia="en-US"/>
        </w:rPr>
      </w:pPr>
    </w:p>
    <w:p w:rsidR="00180B9F" w:rsidRPr="00FA0955" w:rsidRDefault="00180B9F" w:rsidP="00FA0955">
      <w:pPr>
        <w:pStyle w:val="Subtitle"/>
        <w:rPr>
          <w:b/>
          <w:bCs/>
          <w:lang w:eastAsia="en-US"/>
        </w:rPr>
      </w:pPr>
      <w:r w:rsidRPr="00FA0955">
        <w:rPr>
          <w:b/>
          <w:bCs/>
          <w:lang w:eastAsia="en-US"/>
        </w:rPr>
        <w:t>Oración para el Año Santo de la Misericordia</w:t>
      </w:r>
    </w:p>
    <w:p w:rsidR="00180B9F" w:rsidRDefault="00180B9F" w:rsidP="00C71508">
      <w:pPr>
        <w:spacing w:line="276" w:lineRule="auto"/>
        <w:jc w:val="center"/>
        <w:rPr>
          <w:rFonts w:ascii="Cambria" w:hAnsi="Cambria" w:cs="Cambria"/>
          <w:i/>
          <w:iCs/>
          <w:sz w:val="22"/>
          <w:szCs w:val="22"/>
          <w:lang w:eastAsia="en-US"/>
        </w:rPr>
      </w:pP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Señor Jesucristo,</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tú nos has enseñado a ser misericordiosos como el Padre del cielo,</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y nos has dicho que quien te ve, lo ve también a Él.</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Muéstranos tu rostro y obtendremos la salvación.</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Tu mirada llena de amor liberó a Zaqueo y a Mateo de la esclavitud del dinero;</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a la adúltera y a la Magdalena del buscar la felicidad solamente en una creatura;</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hizo llorar a Pedro luego de la traición,</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y aseguró el Paraíso al ladrón arrepentido.</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Haz que cada uno de nosotros escuche como propia la palabra que dijiste a la samaritana:</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¡Si conocieras el don de Dios!</w:t>
      </w:r>
    </w:p>
    <w:p w:rsidR="00180B9F" w:rsidRPr="00FA0955" w:rsidRDefault="00180B9F" w:rsidP="00FA0955">
      <w:pPr>
        <w:spacing w:after="100" w:line="240" w:lineRule="auto"/>
        <w:jc w:val="center"/>
        <w:rPr>
          <w:rFonts w:ascii="Cambria" w:hAnsi="Cambria" w:cs="Cambria"/>
          <w:i/>
          <w:iCs/>
          <w:sz w:val="20"/>
          <w:szCs w:val="20"/>
          <w:lang w:eastAsia="en-US"/>
        </w:rPr>
      </w:pP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Tú eres el rostro visible del Padre invisible,</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del Dios que manifiesta su omnipotencia sobre todo con el perdón y la misericordia:</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haz que, en el mundo, la Iglesia sea el rostro visible de Ti, su Señor, resucitado y glorioso.</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Tú has querido que también tus ministros fueran revestidos de debilidad</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para que sientan sincera compasión por los que se encuentran en la ignorancia o en el error:</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haz que quien se acerque a uno de ellos se sienta esperado, amado y perdonado por Dios.</w:t>
      </w:r>
    </w:p>
    <w:p w:rsidR="00180B9F" w:rsidRPr="00FA0955" w:rsidRDefault="00180B9F" w:rsidP="00FA0955">
      <w:pPr>
        <w:spacing w:after="100" w:line="240" w:lineRule="auto"/>
        <w:jc w:val="center"/>
        <w:rPr>
          <w:rFonts w:ascii="Cambria" w:hAnsi="Cambria" w:cs="Cambria"/>
          <w:i/>
          <w:iCs/>
          <w:sz w:val="20"/>
          <w:szCs w:val="20"/>
          <w:lang w:eastAsia="en-US"/>
        </w:rPr>
      </w:pP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Manda tu Espíritu y conságranos a todos con su unción</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para que el Jubileo de la Misericordia sea un año de gracia del Señor</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y tu Iglesia pueda, con renovado entusiasmo, llevar la Buena Nueva a los pobres</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proclamar la libertad a los prisioneros y oprimidos</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y restituir la vista a los ciegos.</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Te lo pedimos por intercesión de María, Madre de la Misericordia,</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a ti que vives y reinas con el Padre y el Espíritu Santo por los siglos de los siglos.</w:t>
      </w:r>
    </w:p>
    <w:p w:rsidR="00180B9F" w:rsidRPr="00FA0955" w:rsidRDefault="00180B9F" w:rsidP="00FA0955">
      <w:pPr>
        <w:spacing w:after="100" w:line="240" w:lineRule="auto"/>
        <w:jc w:val="center"/>
        <w:rPr>
          <w:rFonts w:ascii="Cambria" w:hAnsi="Cambria" w:cs="Cambria"/>
          <w:i/>
          <w:iCs/>
          <w:sz w:val="20"/>
          <w:szCs w:val="20"/>
          <w:lang w:eastAsia="en-US"/>
        </w:rPr>
      </w:pPr>
      <w:r w:rsidRPr="00FA0955">
        <w:rPr>
          <w:rFonts w:ascii="Cambria" w:hAnsi="Cambria" w:cs="Cambria"/>
          <w:i/>
          <w:iCs/>
          <w:sz w:val="20"/>
          <w:szCs w:val="20"/>
          <w:lang w:eastAsia="en-US"/>
        </w:rPr>
        <w:t>Amén.</w:t>
      </w:r>
    </w:p>
    <w:p w:rsidR="00180B9F" w:rsidRPr="00C71508" w:rsidRDefault="00180B9F" w:rsidP="00C71508">
      <w:pPr>
        <w:spacing w:line="276" w:lineRule="auto"/>
        <w:jc w:val="center"/>
        <w:rPr>
          <w:rFonts w:ascii="Cambria" w:hAnsi="Cambria" w:cs="Cambria"/>
          <w:i/>
          <w:iCs/>
          <w:sz w:val="22"/>
          <w:szCs w:val="22"/>
          <w:lang w:eastAsia="en-US"/>
        </w:rPr>
      </w:pPr>
    </w:p>
    <w:p w:rsidR="00180B9F" w:rsidRPr="00FA0955" w:rsidRDefault="00180B9F" w:rsidP="00FA0955">
      <w:pPr>
        <w:pStyle w:val="Subtitle"/>
        <w:jc w:val="both"/>
        <w:rPr>
          <w:b/>
          <w:bCs/>
          <w:lang w:eastAsia="en-US"/>
        </w:rPr>
      </w:pPr>
      <w:r w:rsidRPr="00FA0955">
        <w:rPr>
          <w:b/>
          <w:bCs/>
          <w:lang w:eastAsia="en-US"/>
        </w:rPr>
        <w:t>Para saber más</w:t>
      </w:r>
    </w:p>
    <w:p w:rsidR="00180B9F" w:rsidRPr="00C72A4E" w:rsidRDefault="00180B9F" w:rsidP="00C72A4E">
      <w:pPr>
        <w:spacing w:after="200" w:line="276" w:lineRule="auto"/>
        <w:jc w:val="both"/>
        <w:rPr>
          <w:rFonts w:ascii="Cambria" w:hAnsi="Cambria" w:cs="Cambria"/>
          <w:sz w:val="22"/>
          <w:szCs w:val="22"/>
          <w:lang w:eastAsia="en-US"/>
        </w:rPr>
      </w:pPr>
    </w:p>
    <w:p w:rsidR="00180B9F" w:rsidRPr="00E105D7" w:rsidRDefault="00180B9F" w:rsidP="00E105D7">
      <w:pPr>
        <w:pStyle w:val="ListParagraph"/>
        <w:numPr>
          <w:ilvl w:val="0"/>
          <w:numId w:val="14"/>
        </w:numPr>
        <w:spacing w:line="276" w:lineRule="auto"/>
        <w:rPr>
          <w:rFonts w:ascii="Cambria" w:hAnsi="Cambria" w:cs="Cambria"/>
          <w:sz w:val="22"/>
          <w:szCs w:val="22"/>
          <w:lang w:eastAsia="en-US"/>
        </w:rPr>
      </w:pPr>
      <w:r w:rsidRPr="00E105D7">
        <w:rPr>
          <w:rFonts w:ascii="Cambria" w:hAnsi="Cambria" w:cs="Cambria"/>
          <w:b/>
          <w:bCs/>
          <w:sz w:val="22"/>
          <w:szCs w:val="22"/>
          <w:lang w:eastAsia="en-US"/>
        </w:rPr>
        <w:t>Página oficial del Años Santo</w:t>
      </w:r>
    </w:p>
    <w:p w:rsidR="00180B9F" w:rsidRDefault="00180B9F" w:rsidP="00E105D7">
      <w:pPr>
        <w:pStyle w:val="ListParagraph"/>
        <w:spacing w:line="276" w:lineRule="auto"/>
        <w:rPr>
          <w:rStyle w:val="Hyperlink"/>
          <w:lang w:eastAsia="en-US"/>
        </w:rPr>
      </w:pPr>
      <w:hyperlink r:id="rId11" w:history="1">
        <w:r w:rsidRPr="009A3112">
          <w:rPr>
            <w:rStyle w:val="Hyperlink"/>
            <w:lang w:eastAsia="en-US"/>
          </w:rPr>
          <w:t>http://www.iubilaeummisericordiae.va/content/gdm/es.html</w:t>
        </w:r>
      </w:hyperlink>
    </w:p>
    <w:p w:rsidR="00180B9F" w:rsidRPr="00E105D7" w:rsidRDefault="00180B9F" w:rsidP="00E105D7">
      <w:pPr>
        <w:pStyle w:val="ListParagraph"/>
        <w:spacing w:line="276" w:lineRule="auto"/>
        <w:rPr>
          <w:color w:val="0000FF"/>
          <w:u w:val="single"/>
          <w:lang w:eastAsia="en-US"/>
        </w:rPr>
      </w:pPr>
    </w:p>
    <w:p w:rsidR="00180B9F" w:rsidRPr="00E105D7" w:rsidRDefault="00180B9F" w:rsidP="00E105D7">
      <w:pPr>
        <w:pStyle w:val="ListParagraph"/>
        <w:numPr>
          <w:ilvl w:val="0"/>
          <w:numId w:val="14"/>
        </w:numPr>
        <w:rPr>
          <w:rFonts w:ascii="Cambria" w:hAnsi="Cambria" w:cs="Cambria"/>
          <w:sz w:val="22"/>
          <w:szCs w:val="22"/>
          <w:lang w:eastAsia="en-US"/>
        </w:rPr>
      </w:pPr>
      <w:r w:rsidRPr="00E105D7">
        <w:rPr>
          <w:rFonts w:ascii="Cambria" w:hAnsi="Cambria" w:cs="Cambria"/>
          <w:b/>
          <w:bCs/>
          <w:sz w:val="22"/>
          <w:szCs w:val="22"/>
          <w:lang w:eastAsia="en-US"/>
        </w:rPr>
        <w:t xml:space="preserve">Bula </w:t>
      </w:r>
      <w:r w:rsidRPr="00E105D7">
        <w:rPr>
          <w:rFonts w:ascii="Cambria" w:hAnsi="Cambria" w:cs="Cambria"/>
          <w:b/>
          <w:bCs/>
          <w:i/>
          <w:iCs/>
          <w:sz w:val="22"/>
          <w:szCs w:val="22"/>
          <w:lang w:eastAsia="en-US"/>
        </w:rPr>
        <w:t>Misericordiae Vultus</w:t>
      </w:r>
    </w:p>
    <w:p w:rsidR="00180B9F" w:rsidRDefault="00180B9F" w:rsidP="00E105D7">
      <w:pPr>
        <w:pStyle w:val="ListParagraph"/>
        <w:rPr>
          <w:rStyle w:val="Hyperlink"/>
          <w:lang w:eastAsia="en-US"/>
        </w:rPr>
      </w:pPr>
      <w:hyperlink r:id="rId12" w:history="1">
        <w:r w:rsidRPr="009A3112">
          <w:rPr>
            <w:rStyle w:val="Hyperlink"/>
            <w:lang w:eastAsia="en-US"/>
          </w:rPr>
          <w:t>http://www.iubilaeummisericordiae.va/content/gdm/es/giubileo/bolla.html</w:t>
        </w:r>
      </w:hyperlink>
    </w:p>
    <w:p w:rsidR="00180B9F" w:rsidRPr="00E105D7" w:rsidRDefault="00180B9F" w:rsidP="00E105D7">
      <w:pPr>
        <w:pStyle w:val="ListParagraph"/>
        <w:rPr>
          <w:color w:val="0000FF"/>
          <w:u w:val="single"/>
          <w:lang w:eastAsia="en-US"/>
        </w:rPr>
      </w:pPr>
    </w:p>
    <w:p w:rsidR="00180B9F" w:rsidRPr="00E105D7" w:rsidRDefault="00180B9F" w:rsidP="00E105D7">
      <w:pPr>
        <w:pStyle w:val="ListParagraph"/>
        <w:numPr>
          <w:ilvl w:val="0"/>
          <w:numId w:val="14"/>
        </w:numPr>
        <w:spacing w:line="276" w:lineRule="auto"/>
        <w:rPr>
          <w:rFonts w:ascii="Cambria" w:hAnsi="Cambria" w:cs="Cambria"/>
          <w:sz w:val="22"/>
          <w:szCs w:val="22"/>
          <w:lang w:eastAsia="en-US"/>
        </w:rPr>
      </w:pPr>
      <w:r w:rsidRPr="00E105D7">
        <w:rPr>
          <w:rFonts w:ascii="Cambria" w:hAnsi="Cambria" w:cs="Cambria"/>
          <w:b/>
          <w:bCs/>
          <w:sz w:val="22"/>
          <w:szCs w:val="22"/>
          <w:lang w:eastAsia="en-US"/>
        </w:rPr>
        <w:t>Descripción del Logo del Años Santo</w:t>
      </w:r>
      <w:r w:rsidRPr="00E105D7">
        <w:rPr>
          <w:rFonts w:ascii="Cambria" w:hAnsi="Cambria" w:cs="Cambria"/>
          <w:sz w:val="22"/>
          <w:szCs w:val="22"/>
          <w:lang w:eastAsia="en-US"/>
        </w:rPr>
        <w:t xml:space="preserve"> </w:t>
      </w:r>
    </w:p>
    <w:p w:rsidR="00180B9F" w:rsidRDefault="00180B9F" w:rsidP="00E105D7">
      <w:pPr>
        <w:pStyle w:val="ListParagraph"/>
        <w:spacing w:line="276" w:lineRule="auto"/>
        <w:rPr>
          <w:rStyle w:val="Hyperlink"/>
          <w:lang w:eastAsia="en-US"/>
        </w:rPr>
      </w:pPr>
      <w:hyperlink r:id="rId13" w:history="1">
        <w:r w:rsidRPr="009A3112">
          <w:rPr>
            <w:rStyle w:val="Hyperlink"/>
            <w:lang w:eastAsia="en-US"/>
          </w:rPr>
          <w:t>http://www.iubilaeummisericordiae.va/content/gdm/es/giubileo/logo.html</w:t>
        </w:r>
      </w:hyperlink>
    </w:p>
    <w:p w:rsidR="00180B9F" w:rsidRPr="00E105D7" w:rsidRDefault="00180B9F" w:rsidP="00E105D7">
      <w:pPr>
        <w:pStyle w:val="ListParagraph"/>
        <w:spacing w:line="276" w:lineRule="auto"/>
        <w:rPr>
          <w:color w:val="0000FF"/>
          <w:u w:val="single"/>
          <w:lang w:eastAsia="en-US"/>
        </w:rPr>
      </w:pPr>
    </w:p>
    <w:p w:rsidR="00180B9F" w:rsidRPr="00E105D7" w:rsidRDefault="00180B9F" w:rsidP="00E105D7">
      <w:pPr>
        <w:pStyle w:val="ListParagraph"/>
        <w:numPr>
          <w:ilvl w:val="0"/>
          <w:numId w:val="14"/>
        </w:numPr>
        <w:spacing w:line="276" w:lineRule="auto"/>
        <w:rPr>
          <w:rFonts w:ascii="Cambria" w:hAnsi="Cambria" w:cs="Cambria"/>
          <w:b/>
          <w:bCs/>
          <w:sz w:val="22"/>
          <w:szCs w:val="22"/>
          <w:lang w:eastAsia="en-US"/>
        </w:rPr>
      </w:pPr>
      <w:r w:rsidRPr="00E105D7">
        <w:rPr>
          <w:rFonts w:ascii="Cambria" w:hAnsi="Cambria" w:cs="Cambria"/>
          <w:b/>
          <w:bCs/>
          <w:sz w:val="22"/>
          <w:szCs w:val="22"/>
          <w:lang w:eastAsia="en-US"/>
        </w:rPr>
        <w:t>Catequesis del Papa Francisco sobre la Misericordia en la Biblia:</w:t>
      </w:r>
    </w:p>
    <w:p w:rsidR="00180B9F" w:rsidRPr="00F0572D" w:rsidRDefault="00180B9F" w:rsidP="00E105D7">
      <w:pPr>
        <w:pStyle w:val="ListParagraph"/>
        <w:spacing w:line="276" w:lineRule="auto"/>
        <w:rPr>
          <w:rStyle w:val="Hyperlink"/>
          <w:lang w:eastAsia="en-US"/>
        </w:rPr>
      </w:pPr>
      <w:r w:rsidRPr="00F0572D">
        <w:rPr>
          <w:rStyle w:val="Hyperlink"/>
          <w:lang w:eastAsia="en-US"/>
        </w:rPr>
        <w:t>http://w2.vatican.va/content/francesco/es/audiences/2016.index.html</w:t>
      </w:r>
    </w:p>
    <w:p w:rsidR="00180B9F" w:rsidRDefault="00180B9F" w:rsidP="00E105D7">
      <w:pPr>
        <w:pStyle w:val="ListParagraph"/>
        <w:spacing w:line="276" w:lineRule="auto"/>
        <w:rPr>
          <w:rFonts w:ascii="Cambria" w:hAnsi="Cambria" w:cs="Cambria"/>
          <w:sz w:val="22"/>
          <w:szCs w:val="22"/>
          <w:lang w:eastAsia="en-US"/>
        </w:rPr>
      </w:pPr>
      <w:r w:rsidRPr="00E105D7">
        <w:rPr>
          <w:rFonts w:ascii="Cambria" w:hAnsi="Cambria" w:cs="Cambria"/>
          <w:sz w:val="22"/>
          <w:szCs w:val="22"/>
          <w:lang w:eastAsia="en-US"/>
        </w:rPr>
        <w:t>Durante todo el año impartirá Catequesis los días sábados y miércoles. Se pueden ir siguiendo en la página señalada arriba.</w:t>
      </w:r>
    </w:p>
    <w:p w:rsidR="00180B9F" w:rsidRPr="00E105D7" w:rsidRDefault="00180B9F" w:rsidP="00E105D7">
      <w:pPr>
        <w:pStyle w:val="ListParagraph"/>
        <w:spacing w:line="276" w:lineRule="auto"/>
        <w:rPr>
          <w:rFonts w:ascii="Cambria" w:hAnsi="Cambria" w:cs="Cambria"/>
          <w:sz w:val="22"/>
          <w:szCs w:val="22"/>
          <w:lang w:eastAsia="en-US"/>
        </w:rPr>
      </w:pPr>
    </w:p>
    <w:p w:rsidR="00180B9F" w:rsidRPr="00E105D7" w:rsidRDefault="00180B9F" w:rsidP="00E105D7">
      <w:pPr>
        <w:pStyle w:val="ListParagraph"/>
        <w:numPr>
          <w:ilvl w:val="0"/>
          <w:numId w:val="14"/>
        </w:numPr>
        <w:spacing w:line="276" w:lineRule="auto"/>
        <w:rPr>
          <w:rFonts w:ascii="Cambria" w:hAnsi="Cambria" w:cs="Cambria"/>
          <w:sz w:val="22"/>
          <w:szCs w:val="22"/>
          <w:lang w:eastAsia="en-US"/>
        </w:rPr>
      </w:pPr>
      <w:r w:rsidRPr="00E105D7">
        <w:rPr>
          <w:rFonts w:ascii="Cambria" w:hAnsi="Cambria" w:cs="Cambria"/>
          <w:b/>
          <w:bCs/>
          <w:sz w:val="22"/>
          <w:szCs w:val="22"/>
          <w:lang w:eastAsia="en-US"/>
        </w:rPr>
        <w:t>Explicación de las Parábolas de la Misericordia</w:t>
      </w:r>
    </w:p>
    <w:p w:rsidR="00180B9F" w:rsidRPr="00E105D7" w:rsidRDefault="00180B9F" w:rsidP="00E105D7">
      <w:pPr>
        <w:pStyle w:val="ListParagraph"/>
        <w:spacing w:line="276" w:lineRule="auto"/>
        <w:rPr>
          <w:rFonts w:ascii="Cambria" w:hAnsi="Cambria" w:cs="Cambria"/>
        </w:rPr>
      </w:pPr>
      <w:r w:rsidRPr="00F0572D">
        <w:rPr>
          <w:rStyle w:val="Hyperlink"/>
          <w:lang w:eastAsia="en-US"/>
        </w:rPr>
        <w:t>http://www.diocesispalencia.org/index.php/component/docman/doc_download/174-tema-7-las-parabol</w:t>
      </w:r>
      <w:r w:rsidRPr="00E105D7">
        <w:rPr>
          <w:rStyle w:val="Hyperlink"/>
        </w:rPr>
        <w:t>as-de-la-misericordia?Itemid=8</w:t>
      </w:r>
    </w:p>
    <w:sectPr w:rsidR="00180B9F" w:rsidRPr="00E105D7" w:rsidSect="005A0C7F">
      <w:pgSz w:w="11906" w:h="16838" w:code="9"/>
      <w:pgMar w:top="1417" w:right="1701" w:bottom="1417" w:left="1701"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B9F" w:rsidRDefault="00180B9F">
      <w:r>
        <w:separator/>
      </w:r>
    </w:p>
  </w:endnote>
  <w:endnote w:type="continuationSeparator" w:id="0">
    <w:p w:rsidR="00180B9F" w:rsidRDefault="00180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9F" w:rsidRPr="00165F06" w:rsidRDefault="00180B9F">
    <w:pPr>
      <w:pStyle w:val="Footer"/>
      <w:jc w:val="center"/>
      <w:rPr>
        <w:rStyle w:val="SubtleEmphasis"/>
      </w:rPr>
    </w:pPr>
    <w:r w:rsidRPr="00165F06">
      <w:rPr>
        <w:rStyle w:val="SubtleEmphasis"/>
      </w:rPr>
      <w:fldChar w:fldCharType="begin"/>
    </w:r>
    <w:r w:rsidRPr="00165F06">
      <w:rPr>
        <w:rStyle w:val="SubtleEmphasis"/>
      </w:rPr>
      <w:instrText>PAGE   \* MERGEFORMAT</w:instrText>
    </w:r>
    <w:r w:rsidRPr="00165F06">
      <w:rPr>
        <w:rStyle w:val="SubtleEmphasis"/>
      </w:rPr>
      <w:fldChar w:fldCharType="separate"/>
    </w:r>
    <w:r>
      <w:rPr>
        <w:rStyle w:val="SubtleEmphasis"/>
        <w:noProof/>
      </w:rPr>
      <w:t>10</w:t>
    </w:r>
    <w:r w:rsidRPr="00165F06">
      <w:rPr>
        <w:rStyle w:val="SubtleEmphasis"/>
      </w:rPr>
      <w:fldChar w:fldCharType="end"/>
    </w:r>
  </w:p>
  <w:p w:rsidR="00180B9F" w:rsidRDefault="00180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B9F" w:rsidRDefault="00180B9F">
      <w:r>
        <w:separator/>
      </w:r>
    </w:p>
  </w:footnote>
  <w:footnote w:type="continuationSeparator" w:id="0">
    <w:p w:rsidR="00180B9F" w:rsidRDefault="00180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9F" w:rsidRDefault="00180B9F" w:rsidP="00C86FE2">
    <w:pPr>
      <w:pStyle w:val="Heade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49" type="#_x0000_t75" style="position:absolute;margin-left:.8pt;margin-top:0;width:607.4pt;height:68.05pt;z-index:-251656192;visibility:visible;mso-position-horizontal-relative:page;mso-position-vertical-relative:page">
          <v:imagedata r:id="rId1" o:title=""/>
          <w10:wrap anchorx="page" anchory="page"/>
        </v:shape>
      </w:pict>
    </w:r>
  </w:p>
  <w:p w:rsidR="00180B9F" w:rsidRDefault="00180B9F" w:rsidP="00C86FE2">
    <w:pPr>
      <w:pStyle w:val="Header"/>
    </w:pPr>
  </w:p>
  <w:p w:rsidR="00180B9F" w:rsidRDefault="00180B9F" w:rsidP="004B56AD">
    <w:pPr>
      <w:pStyle w:val="Header"/>
    </w:pPr>
  </w:p>
  <w:p w:rsidR="00180B9F" w:rsidRPr="004B56AD" w:rsidRDefault="00180B9F" w:rsidP="004B56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303A"/>
    <w:multiLevelType w:val="hybridMultilevel"/>
    <w:tmpl w:val="9592A094"/>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
    <w:nsid w:val="05F536F2"/>
    <w:multiLevelType w:val="hybridMultilevel"/>
    <w:tmpl w:val="265C04C6"/>
    <w:lvl w:ilvl="0" w:tplc="2C0A0001">
      <w:start w:val="1"/>
      <w:numFmt w:val="bullet"/>
      <w:lvlText w:val=""/>
      <w:lvlJc w:val="left"/>
      <w:pPr>
        <w:ind w:left="1146" w:hanging="360"/>
      </w:pPr>
      <w:rPr>
        <w:rFonts w:ascii="Symbol" w:hAnsi="Symbol" w:cs="Symbol" w:hint="default"/>
      </w:rPr>
    </w:lvl>
    <w:lvl w:ilvl="1" w:tplc="2C0A0003">
      <w:start w:val="1"/>
      <w:numFmt w:val="bullet"/>
      <w:lvlText w:val="o"/>
      <w:lvlJc w:val="left"/>
      <w:pPr>
        <w:ind w:left="1866" w:hanging="360"/>
      </w:pPr>
      <w:rPr>
        <w:rFonts w:ascii="Courier New" w:hAnsi="Courier New" w:cs="Courier New" w:hint="default"/>
      </w:rPr>
    </w:lvl>
    <w:lvl w:ilvl="2" w:tplc="2C0A0005">
      <w:start w:val="1"/>
      <w:numFmt w:val="bullet"/>
      <w:lvlText w:val=""/>
      <w:lvlJc w:val="left"/>
      <w:pPr>
        <w:ind w:left="2586" w:hanging="360"/>
      </w:pPr>
      <w:rPr>
        <w:rFonts w:ascii="Wingdings" w:hAnsi="Wingdings" w:cs="Wingdings" w:hint="default"/>
      </w:rPr>
    </w:lvl>
    <w:lvl w:ilvl="3" w:tplc="2C0A0001">
      <w:start w:val="1"/>
      <w:numFmt w:val="bullet"/>
      <w:lvlText w:val=""/>
      <w:lvlJc w:val="left"/>
      <w:pPr>
        <w:ind w:left="3306" w:hanging="360"/>
      </w:pPr>
      <w:rPr>
        <w:rFonts w:ascii="Symbol" w:hAnsi="Symbol" w:cs="Symbol" w:hint="default"/>
      </w:rPr>
    </w:lvl>
    <w:lvl w:ilvl="4" w:tplc="2C0A0003">
      <w:start w:val="1"/>
      <w:numFmt w:val="bullet"/>
      <w:lvlText w:val="o"/>
      <w:lvlJc w:val="left"/>
      <w:pPr>
        <w:ind w:left="4026" w:hanging="360"/>
      </w:pPr>
      <w:rPr>
        <w:rFonts w:ascii="Courier New" w:hAnsi="Courier New" w:cs="Courier New" w:hint="default"/>
      </w:rPr>
    </w:lvl>
    <w:lvl w:ilvl="5" w:tplc="2C0A0005">
      <w:start w:val="1"/>
      <w:numFmt w:val="bullet"/>
      <w:lvlText w:val=""/>
      <w:lvlJc w:val="left"/>
      <w:pPr>
        <w:ind w:left="4746" w:hanging="360"/>
      </w:pPr>
      <w:rPr>
        <w:rFonts w:ascii="Wingdings" w:hAnsi="Wingdings" w:cs="Wingdings" w:hint="default"/>
      </w:rPr>
    </w:lvl>
    <w:lvl w:ilvl="6" w:tplc="2C0A0001">
      <w:start w:val="1"/>
      <w:numFmt w:val="bullet"/>
      <w:lvlText w:val=""/>
      <w:lvlJc w:val="left"/>
      <w:pPr>
        <w:ind w:left="5466" w:hanging="360"/>
      </w:pPr>
      <w:rPr>
        <w:rFonts w:ascii="Symbol" w:hAnsi="Symbol" w:cs="Symbol" w:hint="default"/>
      </w:rPr>
    </w:lvl>
    <w:lvl w:ilvl="7" w:tplc="2C0A0003">
      <w:start w:val="1"/>
      <w:numFmt w:val="bullet"/>
      <w:lvlText w:val="o"/>
      <w:lvlJc w:val="left"/>
      <w:pPr>
        <w:ind w:left="6186" w:hanging="360"/>
      </w:pPr>
      <w:rPr>
        <w:rFonts w:ascii="Courier New" w:hAnsi="Courier New" w:cs="Courier New" w:hint="default"/>
      </w:rPr>
    </w:lvl>
    <w:lvl w:ilvl="8" w:tplc="2C0A0005">
      <w:start w:val="1"/>
      <w:numFmt w:val="bullet"/>
      <w:lvlText w:val=""/>
      <w:lvlJc w:val="left"/>
      <w:pPr>
        <w:ind w:left="6906" w:hanging="360"/>
      </w:pPr>
      <w:rPr>
        <w:rFonts w:ascii="Wingdings" w:hAnsi="Wingdings" w:cs="Wingdings" w:hint="default"/>
      </w:rPr>
    </w:lvl>
  </w:abstractNum>
  <w:abstractNum w:abstractNumId="2">
    <w:nsid w:val="069818A9"/>
    <w:multiLevelType w:val="hybridMultilevel"/>
    <w:tmpl w:val="AD483D6A"/>
    <w:lvl w:ilvl="0" w:tplc="2C0A0001">
      <w:start w:val="1"/>
      <w:numFmt w:val="bullet"/>
      <w:lvlText w:val=""/>
      <w:lvlJc w:val="left"/>
      <w:pPr>
        <w:ind w:left="1004" w:hanging="360"/>
      </w:pPr>
      <w:rPr>
        <w:rFonts w:ascii="Symbol" w:hAnsi="Symbol" w:cs="Symbol" w:hint="default"/>
      </w:rPr>
    </w:lvl>
    <w:lvl w:ilvl="1" w:tplc="2C0A0003">
      <w:start w:val="1"/>
      <w:numFmt w:val="bullet"/>
      <w:lvlText w:val="o"/>
      <w:lvlJc w:val="left"/>
      <w:pPr>
        <w:ind w:left="1724" w:hanging="360"/>
      </w:pPr>
      <w:rPr>
        <w:rFonts w:ascii="Courier New" w:hAnsi="Courier New" w:cs="Courier New" w:hint="default"/>
      </w:rPr>
    </w:lvl>
    <w:lvl w:ilvl="2" w:tplc="2C0A0005">
      <w:start w:val="1"/>
      <w:numFmt w:val="bullet"/>
      <w:lvlText w:val=""/>
      <w:lvlJc w:val="left"/>
      <w:pPr>
        <w:ind w:left="2444" w:hanging="360"/>
      </w:pPr>
      <w:rPr>
        <w:rFonts w:ascii="Wingdings" w:hAnsi="Wingdings" w:cs="Wingdings" w:hint="default"/>
      </w:rPr>
    </w:lvl>
    <w:lvl w:ilvl="3" w:tplc="2C0A0001">
      <w:start w:val="1"/>
      <w:numFmt w:val="bullet"/>
      <w:lvlText w:val=""/>
      <w:lvlJc w:val="left"/>
      <w:pPr>
        <w:ind w:left="3164" w:hanging="360"/>
      </w:pPr>
      <w:rPr>
        <w:rFonts w:ascii="Symbol" w:hAnsi="Symbol" w:cs="Symbol" w:hint="default"/>
      </w:rPr>
    </w:lvl>
    <w:lvl w:ilvl="4" w:tplc="2C0A0003">
      <w:start w:val="1"/>
      <w:numFmt w:val="bullet"/>
      <w:lvlText w:val="o"/>
      <w:lvlJc w:val="left"/>
      <w:pPr>
        <w:ind w:left="3884" w:hanging="360"/>
      </w:pPr>
      <w:rPr>
        <w:rFonts w:ascii="Courier New" w:hAnsi="Courier New" w:cs="Courier New" w:hint="default"/>
      </w:rPr>
    </w:lvl>
    <w:lvl w:ilvl="5" w:tplc="2C0A0005">
      <w:start w:val="1"/>
      <w:numFmt w:val="bullet"/>
      <w:lvlText w:val=""/>
      <w:lvlJc w:val="left"/>
      <w:pPr>
        <w:ind w:left="4604" w:hanging="360"/>
      </w:pPr>
      <w:rPr>
        <w:rFonts w:ascii="Wingdings" w:hAnsi="Wingdings" w:cs="Wingdings" w:hint="default"/>
      </w:rPr>
    </w:lvl>
    <w:lvl w:ilvl="6" w:tplc="2C0A0001">
      <w:start w:val="1"/>
      <w:numFmt w:val="bullet"/>
      <w:lvlText w:val=""/>
      <w:lvlJc w:val="left"/>
      <w:pPr>
        <w:ind w:left="5324" w:hanging="360"/>
      </w:pPr>
      <w:rPr>
        <w:rFonts w:ascii="Symbol" w:hAnsi="Symbol" w:cs="Symbol" w:hint="default"/>
      </w:rPr>
    </w:lvl>
    <w:lvl w:ilvl="7" w:tplc="2C0A0003">
      <w:start w:val="1"/>
      <w:numFmt w:val="bullet"/>
      <w:lvlText w:val="o"/>
      <w:lvlJc w:val="left"/>
      <w:pPr>
        <w:ind w:left="6044" w:hanging="360"/>
      </w:pPr>
      <w:rPr>
        <w:rFonts w:ascii="Courier New" w:hAnsi="Courier New" w:cs="Courier New" w:hint="default"/>
      </w:rPr>
    </w:lvl>
    <w:lvl w:ilvl="8" w:tplc="2C0A0005">
      <w:start w:val="1"/>
      <w:numFmt w:val="bullet"/>
      <w:lvlText w:val=""/>
      <w:lvlJc w:val="left"/>
      <w:pPr>
        <w:ind w:left="6764" w:hanging="360"/>
      </w:pPr>
      <w:rPr>
        <w:rFonts w:ascii="Wingdings" w:hAnsi="Wingdings" w:cs="Wingdings" w:hint="default"/>
      </w:rPr>
    </w:lvl>
  </w:abstractNum>
  <w:abstractNum w:abstractNumId="3">
    <w:nsid w:val="13DF1168"/>
    <w:multiLevelType w:val="hybridMultilevel"/>
    <w:tmpl w:val="CF14DCA2"/>
    <w:lvl w:ilvl="0" w:tplc="2C0A0001">
      <w:start w:val="1"/>
      <w:numFmt w:val="bullet"/>
      <w:lvlText w:val=""/>
      <w:lvlJc w:val="left"/>
      <w:pPr>
        <w:ind w:left="1146" w:hanging="360"/>
      </w:pPr>
      <w:rPr>
        <w:rFonts w:ascii="Symbol" w:hAnsi="Symbol" w:cs="Symbol" w:hint="default"/>
      </w:rPr>
    </w:lvl>
    <w:lvl w:ilvl="1" w:tplc="2C0A0003">
      <w:start w:val="1"/>
      <w:numFmt w:val="bullet"/>
      <w:lvlText w:val="o"/>
      <w:lvlJc w:val="left"/>
      <w:pPr>
        <w:ind w:left="1866" w:hanging="360"/>
      </w:pPr>
      <w:rPr>
        <w:rFonts w:ascii="Courier New" w:hAnsi="Courier New" w:cs="Courier New" w:hint="default"/>
      </w:rPr>
    </w:lvl>
    <w:lvl w:ilvl="2" w:tplc="2C0A0005">
      <w:start w:val="1"/>
      <w:numFmt w:val="bullet"/>
      <w:lvlText w:val=""/>
      <w:lvlJc w:val="left"/>
      <w:pPr>
        <w:ind w:left="2586" w:hanging="360"/>
      </w:pPr>
      <w:rPr>
        <w:rFonts w:ascii="Wingdings" w:hAnsi="Wingdings" w:cs="Wingdings" w:hint="default"/>
      </w:rPr>
    </w:lvl>
    <w:lvl w:ilvl="3" w:tplc="2C0A0001">
      <w:start w:val="1"/>
      <w:numFmt w:val="bullet"/>
      <w:lvlText w:val=""/>
      <w:lvlJc w:val="left"/>
      <w:pPr>
        <w:ind w:left="3306" w:hanging="360"/>
      </w:pPr>
      <w:rPr>
        <w:rFonts w:ascii="Symbol" w:hAnsi="Symbol" w:cs="Symbol" w:hint="default"/>
      </w:rPr>
    </w:lvl>
    <w:lvl w:ilvl="4" w:tplc="2C0A0003">
      <w:start w:val="1"/>
      <w:numFmt w:val="bullet"/>
      <w:lvlText w:val="o"/>
      <w:lvlJc w:val="left"/>
      <w:pPr>
        <w:ind w:left="4026" w:hanging="360"/>
      </w:pPr>
      <w:rPr>
        <w:rFonts w:ascii="Courier New" w:hAnsi="Courier New" w:cs="Courier New" w:hint="default"/>
      </w:rPr>
    </w:lvl>
    <w:lvl w:ilvl="5" w:tplc="2C0A0005">
      <w:start w:val="1"/>
      <w:numFmt w:val="bullet"/>
      <w:lvlText w:val=""/>
      <w:lvlJc w:val="left"/>
      <w:pPr>
        <w:ind w:left="4746" w:hanging="360"/>
      </w:pPr>
      <w:rPr>
        <w:rFonts w:ascii="Wingdings" w:hAnsi="Wingdings" w:cs="Wingdings" w:hint="default"/>
      </w:rPr>
    </w:lvl>
    <w:lvl w:ilvl="6" w:tplc="2C0A0001">
      <w:start w:val="1"/>
      <w:numFmt w:val="bullet"/>
      <w:lvlText w:val=""/>
      <w:lvlJc w:val="left"/>
      <w:pPr>
        <w:ind w:left="5466" w:hanging="360"/>
      </w:pPr>
      <w:rPr>
        <w:rFonts w:ascii="Symbol" w:hAnsi="Symbol" w:cs="Symbol" w:hint="default"/>
      </w:rPr>
    </w:lvl>
    <w:lvl w:ilvl="7" w:tplc="2C0A0003">
      <w:start w:val="1"/>
      <w:numFmt w:val="bullet"/>
      <w:lvlText w:val="o"/>
      <w:lvlJc w:val="left"/>
      <w:pPr>
        <w:ind w:left="6186" w:hanging="360"/>
      </w:pPr>
      <w:rPr>
        <w:rFonts w:ascii="Courier New" w:hAnsi="Courier New" w:cs="Courier New" w:hint="default"/>
      </w:rPr>
    </w:lvl>
    <w:lvl w:ilvl="8" w:tplc="2C0A0005">
      <w:start w:val="1"/>
      <w:numFmt w:val="bullet"/>
      <w:lvlText w:val=""/>
      <w:lvlJc w:val="left"/>
      <w:pPr>
        <w:ind w:left="6906" w:hanging="360"/>
      </w:pPr>
      <w:rPr>
        <w:rFonts w:ascii="Wingdings" w:hAnsi="Wingdings" w:cs="Wingdings" w:hint="default"/>
      </w:rPr>
    </w:lvl>
  </w:abstractNum>
  <w:abstractNum w:abstractNumId="4">
    <w:nsid w:val="1926711E"/>
    <w:multiLevelType w:val="hybridMultilevel"/>
    <w:tmpl w:val="B8DE8FF2"/>
    <w:lvl w:ilvl="0" w:tplc="8870A58E">
      <w:start w:val="1"/>
      <w:numFmt w:val="lowerLetter"/>
      <w:lvlText w:val="%1."/>
      <w:lvlJc w:val="left"/>
      <w:pPr>
        <w:ind w:left="644" w:hanging="360"/>
      </w:pPr>
      <w:rPr>
        <w:rFonts w:hint="default"/>
      </w:rPr>
    </w:lvl>
    <w:lvl w:ilvl="1" w:tplc="2C0A0019">
      <w:start w:val="1"/>
      <w:numFmt w:val="lowerLetter"/>
      <w:lvlText w:val="%2."/>
      <w:lvlJc w:val="left"/>
      <w:pPr>
        <w:ind w:left="1364" w:hanging="360"/>
      </w:pPr>
    </w:lvl>
    <w:lvl w:ilvl="2" w:tplc="2C0A001B">
      <w:start w:val="1"/>
      <w:numFmt w:val="lowerRoman"/>
      <w:lvlText w:val="%3."/>
      <w:lvlJc w:val="right"/>
      <w:pPr>
        <w:ind w:left="2084" w:hanging="180"/>
      </w:pPr>
    </w:lvl>
    <w:lvl w:ilvl="3" w:tplc="2C0A000F">
      <w:start w:val="1"/>
      <w:numFmt w:val="decimal"/>
      <w:lvlText w:val="%4."/>
      <w:lvlJc w:val="left"/>
      <w:pPr>
        <w:ind w:left="2804" w:hanging="360"/>
      </w:pPr>
    </w:lvl>
    <w:lvl w:ilvl="4" w:tplc="2C0A0019">
      <w:start w:val="1"/>
      <w:numFmt w:val="lowerLetter"/>
      <w:lvlText w:val="%5."/>
      <w:lvlJc w:val="left"/>
      <w:pPr>
        <w:ind w:left="3524" w:hanging="360"/>
      </w:pPr>
    </w:lvl>
    <w:lvl w:ilvl="5" w:tplc="2C0A001B">
      <w:start w:val="1"/>
      <w:numFmt w:val="lowerRoman"/>
      <w:lvlText w:val="%6."/>
      <w:lvlJc w:val="right"/>
      <w:pPr>
        <w:ind w:left="4244" w:hanging="180"/>
      </w:pPr>
    </w:lvl>
    <w:lvl w:ilvl="6" w:tplc="2C0A000F">
      <w:start w:val="1"/>
      <w:numFmt w:val="decimal"/>
      <w:lvlText w:val="%7."/>
      <w:lvlJc w:val="left"/>
      <w:pPr>
        <w:ind w:left="4964" w:hanging="360"/>
      </w:pPr>
    </w:lvl>
    <w:lvl w:ilvl="7" w:tplc="2C0A0019">
      <w:start w:val="1"/>
      <w:numFmt w:val="lowerLetter"/>
      <w:lvlText w:val="%8."/>
      <w:lvlJc w:val="left"/>
      <w:pPr>
        <w:ind w:left="5684" w:hanging="360"/>
      </w:pPr>
    </w:lvl>
    <w:lvl w:ilvl="8" w:tplc="2C0A001B">
      <w:start w:val="1"/>
      <w:numFmt w:val="lowerRoman"/>
      <w:lvlText w:val="%9."/>
      <w:lvlJc w:val="right"/>
      <w:pPr>
        <w:ind w:left="6404" w:hanging="180"/>
      </w:pPr>
    </w:lvl>
  </w:abstractNum>
  <w:abstractNum w:abstractNumId="5">
    <w:nsid w:val="3CBC3553"/>
    <w:multiLevelType w:val="hybridMultilevel"/>
    <w:tmpl w:val="E4DC5CFC"/>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6">
    <w:nsid w:val="41ED6352"/>
    <w:multiLevelType w:val="hybridMultilevel"/>
    <w:tmpl w:val="27C4F4E0"/>
    <w:lvl w:ilvl="0" w:tplc="2C0A0001">
      <w:start w:val="1"/>
      <w:numFmt w:val="bullet"/>
      <w:lvlText w:val=""/>
      <w:lvlJc w:val="left"/>
      <w:pPr>
        <w:ind w:left="1146" w:hanging="360"/>
      </w:pPr>
      <w:rPr>
        <w:rFonts w:ascii="Symbol" w:hAnsi="Symbol" w:cs="Symbol" w:hint="default"/>
      </w:rPr>
    </w:lvl>
    <w:lvl w:ilvl="1" w:tplc="2C0A0003">
      <w:start w:val="1"/>
      <w:numFmt w:val="bullet"/>
      <w:lvlText w:val="o"/>
      <w:lvlJc w:val="left"/>
      <w:pPr>
        <w:ind w:left="1866" w:hanging="360"/>
      </w:pPr>
      <w:rPr>
        <w:rFonts w:ascii="Courier New" w:hAnsi="Courier New" w:cs="Courier New" w:hint="default"/>
      </w:rPr>
    </w:lvl>
    <w:lvl w:ilvl="2" w:tplc="2C0A0005">
      <w:start w:val="1"/>
      <w:numFmt w:val="bullet"/>
      <w:lvlText w:val=""/>
      <w:lvlJc w:val="left"/>
      <w:pPr>
        <w:ind w:left="2586" w:hanging="360"/>
      </w:pPr>
      <w:rPr>
        <w:rFonts w:ascii="Wingdings" w:hAnsi="Wingdings" w:cs="Wingdings" w:hint="default"/>
      </w:rPr>
    </w:lvl>
    <w:lvl w:ilvl="3" w:tplc="2C0A0001">
      <w:start w:val="1"/>
      <w:numFmt w:val="bullet"/>
      <w:lvlText w:val=""/>
      <w:lvlJc w:val="left"/>
      <w:pPr>
        <w:ind w:left="3306" w:hanging="360"/>
      </w:pPr>
      <w:rPr>
        <w:rFonts w:ascii="Symbol" w:hAnsi="Symbol" w:cs="Symbol" w:hint="default"/>
      </w:rPr>
    </w:lvl>
    <w:lvl w:ilvl="4" w:tplc="2C0A0003">
      <w:start w:val="1"/>
      <w:numFmt w:val="bullet"/>
      <w:lvlText w:val="o"/>
      <w:lvlJc w:val="left"/>
      <w:pPr>
        <w:ind w:left="4026" w:hanging="360"/>
      </w:pPr>
      <w:rPr>
        <w:rFonts w:ascii="Courier New" w:hAnsi="Courier New" w:cs="Courier New" w:hint="default"/>
      </w:rPr>
    </w:lvl>
    <w:lvl w:ilvl="5" w:tplc="2C0A0005">
      <w:start w:val="1"/>
      <w:numFmt w:val="bullet"/>
      <w:lvlText w:val=""/>
      <w:lvlJc w:val="left"/>
      <w:pPr>
        <w:ind w:left="4746" w:hanging="360"/>
      </w:pPr>
      <w:rPr>
        <w:rFonts w:ascii="Wingdings" w:hAnsi="Wingdings" w:cs="Wingdings" w:hint="default"/>
      </w:rPr>
    </w:lvl>
    <w:lvl w:ilvl="6" w:tplc="2C0A0001">
      <w:start w:val="1"/>
      <w:numFmt w:val="bullet"/>
      <w:lvlText w:val=""/>
      <w:lvlJc w:val="left"/>
      <w:pPr>
        <w:ind w:left="5466" w:hanging="360"/>
      </w:pPr>
      <w:rPr>
        <w:rFonts w:ascii="Symbol" w:hAnsi="Symbol" w:cs="Symbol" w:hint="default"/>
      </w:rPr>
    </w:lvl>
    <w:lvl w:ilvl="7" w:tplc="2C0A0003">
      <w:start w:val="1"/>
      <w:numFmt w:val="bullet"/>
      <w:lvlText w:val="o"/>
      <w:lvlJc w:val="left"/>
      <w:pPr>
        <w:ind w:left="6186" w:hanging="360"/>
      </w:pPr>
      <w:rPr>
        <w:rFonts w:ascii="Courier New" w:hAnsi="Courier New" w:cs="Courier New" w:hint="default"/>
      </w:rPr>
    </w:lvl>
    <w:lvl w:ilvl="8" w:tplc="2C0A0005">
      <w:start w:val="1"/>
      <w:numFmt w:val="bullet"/>
      <w:lvlText w:val=""/>
      <w:lvlJc w:val="left"/>
      <w:pPr>
        <w:ind w:left="6906" w:hanging="360"/>
      </w:pPr>
      <w:rPr>
        <w:rFonts w:ascii="Wingdings" w:hAnsi="Wingdings" w:cs="Wingdings" w:hint="default"/>
      </w:rPr>
    </w:lvl>
  </w:abstractNum>
  <w:abstractNum w:abstractNumId="7">
    <w:nsid w:val="42805D78"/>
    <w:multiLevelType w:val="hybridMultilevel"/>
    <w:tmpl w:val="53185AAC"/>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
    <w:nsid w:val="59682B74"/>
    <w:multiLevelType w:val="hybridMultilevel"/>
    <w:tmpl w:val="9962C704"/>
    <w:lvl w:ilvl="0" w:tplc="2C0A000F">
      <w:start w:val="1"/>
      <w:numFmt w:val="decimal"/>
      <w:lvlText w:val="%1."/>
      <w:lvlJc w:val="left"/>
      <w:pPr>
        <w:ind w:left="1004" w:hanging="360"/>
      </w:pPr>
    </w:lvl>
    <w:lvl w:ilvl="1" w:tplc="2C0A0019">
      <w:start w:val="1"/>
      <w:numFmt w:val="lowerLetter"/>
      <w:lvlText w:val="%2."/>
      <w:lvlJc w:val="left"/>
      <w:pPr>
        <w:ind w:left="1724" w:hanging="360"/>
      </w:pPr>
    </w:lvl>
    <w:lvl w:ilvl="2" w:tplc="2C0A001B">
      <w:start w:val="1"/>
      <w:numFmt w:val="lowerRoman"/>
      <w:lvlText w:val="%3."/>
      <w:lvlJc w:val="right"/>
      <w:pPr>
        <w:ind w:left="2444" w:hanging="180"/>
      </w:pPr>
    </w:lvl>
    <w:lvl w:ilvl="3" w:tplc="2C0A000F">
      <w:start w:val="1"/>
      <w:numFmt w:val="decimal"/>
      <w:lvlText w:val="%4."/>
      <w:lvlJc w:val="left"/>
      <w:pPr>
        <w:ind w:left="3164" w:hanging="360"/>
      </w:pPr>
    </w:lvl>
    <w:lvl w:ilvl="4" w:tplc="2C0A0019">
      <w:start w:val="1"/>
      <w:numFmt w:val="lowerLetter"/>
      <w:lvlText w:val="%5."/>
      <w:lvlJc w:val="left"/>
      <w:pPr>
        <w:ind w:left="3884" w:hanging="360"/>
      </w:pPr>
    </w:lvl>
    <w:lvl w:ilvl="5" w:tplc="2C0A001B">
      <w:start w:val="1"/>
      <w:numFmt w:val="lowerRoman"/>
      <w:lvlText w:val="%6."/>
      <w:lvlJc w:val="right"/>
      <w:pPr>
        <w:ind w:left="4604" w:hanging="180"/>
      </w:pPr>
    </w:lvl>
    <w:lvl w:ilvl="6" w:tplc="2C0A000F">
      <w:start w:val="1"/>
      <w:numFmt w:val="decimal"/>
      <w:lvlText w:val="%7."/>
      <w:lvlJc w:val="left"/>
      <w:pPr>
        <w:ind w:left="5324" w:hanging="360"/>
      </w:pPr>
    </w:lvl>
    <w:lvl w:ilvl="7" w:tplc="2C0A0019">
      <w:start w:val="1"/>
      <w:numFmt w:val="lowerLetter"/>
      <w:lvlText w:val="%8."/>
      <w:lvlJc w:val="left"/>
      <w:pPr>
        <w:ind w:left="6044" w:hanging="360"/>
      </w:pPr>
    </w:lvl>
    <w:lvl w:ilvl="8" w:tplc="2C0A001B">
      <w:start w:val="1"/>
      <w:numFmt w:val="lowerRoman"/>
      <w:lvlText w:val="%9."/>
      <w:lvlJc w:val="right"/>
      <w:pPr>
        <w:ind w:left="6764" w:hanging="180"/>
      </w:pPr>
    </w:lvl>
  </w:abstractNum>
  <w:abstractNum w:abstractNumId="9">
    <w:nsid w:val="60FD21FF"/>
    <w:multiLevelType w:val="hybridMultilevel"/>
    <w:tmpl w:val="C4048556"/>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0">
    <w:nsid w:val="713E1D4E"/>
    <w:multiLevelType w:val="hybridMultilevel"/>
    <w:tmpl w:val="CFCEA3CE"/>
    <w:lvl w:ilvl="0" w:tplc="2C0A0001">
      <w:start w:val="1"/>
      <w:numFmt w:val="bullet"/>
      <w:lvlText w:val=""/>
      <w:lvlJc w:val="left"/>
      <w:pPr>
        <w:ind w:left="1146" w:hanging="360"/>
      </w:pPr>
      <w:rPr>
        <w:rFonts w:ascii="Symbol" w:hAnsi="Symbol" w:cs="Symbol" w:hint="default"/>
      </w:rPr>
    </w:lvl>
    <w:lvl w:ilvl="1" w:tplc="2C0A0003">
      <w:start w:val="1"/>
      <w:numFmt w:val="bullet"/>
      <w:lvlText w:val="o"/>
      <w:lvlJc w:val="left"/>
      <w:pPr>
        <w:ind w:left="1866" w:hanging="360"/>
      </w:pPr>
      <w:rPr>
        <w:rFonts w:ascii="Courier New" w:hAnsi="Courier New" w:cs="Courier New" w:hint="default"/>
      </w:rPr>
    </w:lvl>
    <w:lvl w:ilvl="2" w:tplc="2C0A0005">
      <w:start w:val="1"/>
      <w:numFmt w:val="bullet"/>
      <w:lvlText w:val=""/>
      <w:lvlJc w:val="left"/>
      <w:pPr>
        <w:ind w:left="2586" w:hanging="360"/>
      </w:pPr>
      <w:rPr>
        <w:rFonts w:ascii="Wingdings" w:hAnsi="Wingdings" w:cs="Wingdings" w:hint="default"/>
      </w:rPr>
    </w:lvl>
    <w:lvl w:ilvl="3" w:tplc="2C0A0001">
      <w:start w:val="1"/>
      <w:numFmt w:val="bullet"/>
      <w:lvlText w:val=""/>
      <w:lvlJc w:val="left"/>
      <w:pPr>
        <w:ind w:left="3306" w:hanging="360"/>
      </w:pPr>
      <w:rPr>
        <w:rFonts w:ascii="Symbol" w:hAnsi="Symbol" w:cs="Symbol" w:hint="default"/>
      </w:rPr>
    </w:lvl>
    <w:lvl w:ilvl="4" w:tplc="2C0A0003">
      <w:start w:val="1"/>
      <w:numFmt w:val="bullet"/>
      <w:lvlText w:val="o"/>
      <w:lvlJc w:val="left"/>
      <w:pPr>
        <w:ind w:left="4026" w:hanging="360"/>
      </w:pPr>
      <w:rPr>
        <w:rFonts w:ascii="Courier New" w:hAnsi="Courier New" w:cs="Courier New" w:hint="default"/>
      </w:rPr>
    </w:lvl>
    <w:lvl w:ilvl="5" w:tplc="2C0A0005">
      <w:start w:val="1"/>
      <w:numFmt w:val="bullet"/>
      <w:lvlText w:val=""/>
      <w:lvlJc w:val="left"/>
      <w:pPr>
        <w:ind w:left="4746" w:hanging="360"/>
      </w:pPr>
      <w:rPr>
        <w:rFonts w:ascii="Wingdings" w:hAnsi="Wingdings" w:cs="Wingdings" w:hint="default"/>
      </w:rPr>
    </w:lvl>
    <w:lvl w:ilvl="6" w:tplc="2C0A0001">
      <w:start w:val="1"/>
      <w:numFmt w:val="bullet"/>
      <w:lvlText w:val=""/>
      <w:lvlJc w:val="left"/>
      <w:pPr>
        <w:ind w:left="5466" w:hanging="360"/>
      </w:pPr>
      <w:rPr>
        <w:rFonts w:ascii="Symbol" w:hAnsi="Symbol" w:cs="Symbol" w:hint="default"/>
      </w:rPr>
    </w:lvl>
    <w:lvl w:ilvl="7" w:tplc="2C0A0003">
      <w:start w:val="1"/>
      <w:numFmt w:val="bullet"/>
      <w:lvlText w:val="o"/>
      <w:lvlJc w:val="left"/>
      <w:pPr>
        <w:ind w:left="6186" w:hanging="360"/>
      </w:pPr>
      <w:rPr>
        <w:rFonts w:ascii="Courier New" w:hAnsi="Courier New" w:cs="Courier New" w:hint="default"/>
      </w:rPr>
    </w:lvl>
    <w:lvl w:ilvl="8" w:tplc="2C0A0005">
      <w:start w:val="1"/>
      <w:numFmt w:val="bullet"/>
      <w:lvlText w:val=""/>
      <w:lvlJc w:val="left"/>
      <w:pPr>
        <w:ind w:left="6906" w:hanging="360"/>
      </w:pPr>
      <w:rPr>
        <w:rFonts w:ascii="Wingdings" w:hAnsi="Wingdings" w:cs="Wingdings" w:hint="default"/>
      </w:rPr>
    </w:lvl>
  </w:abstractNum>
  <w:abstractNum w:abstractNumId="11">
    <w:nsid w:val="78814CDB"/>
    <w:multiLevelType w:val="hybridMultilevel"/>
    <w:tmpl w:val="B254C7F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nsid w:val="78D3764A"/>
    <w:multiLevelType w:val="hybridMultilevel"/>
    <w:tmpl w:val="E1389D0E"/>
    <w:lvl w:ilvl="0" w:tplc="2C0A0001">
      <w:start w:val="1"/>
      <w:numFmt w:val="bullet"/>
      <w:lvlText w:val=""/>
      <w:lvlJc w:val="left"/>
      <w:pPr>
        <w:ind w:left="1146" w:hanging="360"/>
      </w:pPr>
      <w:rPr>
        <w:rFonts w:ascii="Symbol" w:hAnsi="Symbol" w:cs="Symbol" w:hint="default"/>
      </w:rPr>
    </w:lvl>
    <w:lvl w:ilvl="1" w:tplc="B860C3E8">
      <w:numFmt w:val="bullet"/>
      <w:lvlText w:val="•"/>
      <w:lvlJc w:val="left"/>
      <w:pPr>
        <w:ind w:left="2211" w:hanging="705"/>
      </w:pPr>
      <w:rPr>
        <w:rFonts w:ascii="Cambria" w:eastAsia="Times New Roman" w:hAnsi="Cambria" w:hint="default"/>
      </w:rPr>
    </w:lvl>
    <w:lvl w:ilvl="2" w:tplc="2C0A0005">
      <w:start w:val="1"/>
      <w:numFmt w:val="bullet"/>
      <w:lvlText w:val=""/>
      <w:lvlJc w:val="left"/>
      <w:pPr>
        <w:ind w:left="2586" w:hanging="360"/>
      </w:pPr>
      <w:rPr>
        <w:rFonts w:ascii="Wingdings" w:hAnsi="Wingdings" w:cs="Wingdings" w:hint="default"/>
      </w:rPr>
    </w:lvl>
    <w:lvl w:ilvl="3" w:tplc="2C0A0001">
      <w:start w:val="1"/>
      <w:numFmt w:val="bullet"/>
      <w:lvlText w:val=""/>
      <w:lvlJc w:val="left"/>
      <w:pPr>
        <w:ind w:left="3306" w:hanging="360"/>
      </w:pPr>
      <w:rPr>
        <w:rFonts w:ascii="Symbol" w:hAnsi="Symbol" w:cs="Symbol" w:hint="default"/>
      </w:rPr>
    </w:lvl>
    <w:lvl w:ilvl="4" w:tplc="2C0A0003">
      <w:start w:val="1"/>
      <w:numFmt w:val="bullet"/>
      <w:lvlText w:val="o"/>
      <w:lvlJc w:val="left"/>
      <w:pPr>
        <w:ind w:left="4026" w:hanging="360"/>
      </w:pPr>
      <w:rPr>
        <w:rFonts w:ascii="Courier New" w:hAnsi="Courier New" w:cs="Courier New" w:hint="default"/>
      </w:rPr>
    </w:lvl>
    <w:lvl w:ilvl="5" w:tplc="2C0A0005">
      <w:start w:val="1"/>
      <w:numFmt w:val="bullet"/>
      <w:lvlText w:val=""/>
      <w:lvlJc w:val="left"/>
      <w:pPr>
        <w:ind w:left="4746" w:hanging="360"/>
      </w:pPr>
      <w:rPr>
        <w:rFonts w:ascii="Wingdings" w:hAnsi="Wingdings" w:cs="Wingdings" w:hint="default"/>
      </w:rPr>
    </w:lvl>
    <w:lvl w:ilvl="6" w:tplc="2C0A0001">
      <w:start w:val="1"/>
      <w:numFmt w:val="bullet"/>
      <w:lvlText w:val=""/>
      <w:lvlJc w:val="left"/>
      <w:pPr>
        <w:ind w:left="5466" w:hanging="360"/>
      </w:pPr>
      <w:rPr>
        <w:rFonts w:ascii="Symbol" w:hAnsi="Symbol" w:cs="Symbol" w:hint="default"/>
      </w:rPr>
    </w:lvl>
    <w:lvl w:ilvl="7" w:tplc="2C0A0003">
      <w:start w:val="1"/>
      <w:numFmt w:val="bullet"/>
      <w:lvlText w:val="o"/>
      <w:lvlJc w:val="left"/>
      <w:pPr>
        <w:ind w:left="6186" w:hanging="360"/>
      </w:pPr>
      <w:rPr>
        <w:rFonts w:ascii="Courier New" w:hAnsi="Courier New" w:cs="Courier New" w:hint="default"/>
      </w:rPr>
    </w:lvl>
    <w:lvl w:ilvl="8" w:tplc="2C0A0005">
      <w:start w:val="1"/>
      <w:numFmt w:val="bullet"/>
      <w:lvlText w:val=""/>
      <w:lvlJc w:val="left"/>
      <w:pPr>
        <w:ind w:left="6906" w:hanging="360"/>
      </w:pPr>
      <w:rPr>
        <w:rFonts w:ascii="Wingdings" w:hAnsi="Wingdings" w:cs="Wingdings" w:hint="default"/>
      </w:rPr>
    </w:lvl>
  </w:abstractNum>
  <w:abstractNum w:abstractNumId="13">
    <w:nsid w:val="7977219E"/>
    <w:multiLevelType w:val="hybridMultilevel"/>
    <w:tmpl w:val="28D60D62"/>
    <w:lvl w:ilvl="0" w:tplc="4C62D202">
      <w:start w:val="1"/>
      <w:numFmt w:val="decimal"/>
      <w:lvlText w:val="%1."/>
      <w:lvlJc w:val="left"/>
      <w:pPr>
        <w:ind w:left="1080" w:hanging="360"/>
      </w:pPr>
      <w:rPr>
        <w:rFonts w:hint="default"/>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num w:numId="1">
    <w:abstractNumId w:val="7"/>
  </w:num>
  <w:num w:numId="2">
    <w:abstractNumId w:val="13"/>
  </w:num>
  <w:num w:numId="3">
    <w:abstractNumId w:val="6"/>
  </w:num>
  <w:num w:numId="4">
    <w:abstractNumId w:val="8"/>
  </w:num>
  <w:num w:numId="5">
    <w:abstractNumId w:val="4"/>
  </w:num>
  <w:num w:numId="6">
    <w:abstractNumId w:val="2"/>
  </w:num>
  <w:num w:numId="7">
    <w:abstractNumId w:val="10"/>
  </w:num>
  <w:num w:numId="8">
    <w:abstractNumId w:val="1"/>
  </w:num>
  <w:num w:numId="9">
    <w:abstractNumId w:val="3"/>
  </w:num>
  <w:num w:numId="10">
    <w:abstractNumId w:val="12"/>
  </w:num>
  <w:num w:numId="11">
    <w:abstractNumId w:val="11"/>
  </w:num>
  <w:num w:numId="12">
    <w:abstractNumId w:val="0"/>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E3D"/>
    <w:rsid w:val="000311AB"/>
    <w:rsid w:val="00044D48"/>
    <w:rsid w:val="00071D9A"/>
    <w:rsid w:val="000B7976"/>
    <w:rsid w:val="000C1E3D"/>
    <w:rsid w:val="0013191D"/>
    <w:rsid w:val="00165F06"/>
    <w:rsid w:val="001744F9"/>
    <w:rsid w:val="00180B9F"/>
    <w:rsid w:val="001D5C86"/>
    <w:rsid w:val="00214B15"/>
    <w:rsid w:val="002642F3"/>
    <w:rsid w:val="002B06E1"/>
    <w:rsid w:val="002D5A17"/>
    <w:rsid w:val="003344C1"/>
    <w:rsid w:val="00391088"/>
    <w:rsid w:val="00395BF6"/>
    <w:rsid w:val="00443C5D"/>
    <w:rsid w:val="004B56AD"/>
    <w:rsid w:val="004D2341"/>
    <w:rsid w:val="005011E3"/>
    <w:rsid w:val="005028FC"/>
    <w:rsid w:val="005449D2"/>
    <w:rsid w:val="00585E51"/>
    <w:rsid w:val="0059166B"/>
    <w:rsid w:val="00595575"/>
    <w:rsid w:val="005A0C7F"/>
    <w:rsid w:val="005A6747"/>
    <w:rsid w:val="005E4688"/>
    <w:rsid w:val="005F07B4"/>
    <w:rsid w:val="00630255"/>
    <w:rsid w:val="00652F7B"/>
    <w:rsid w:val="006640B1"/>
    <w:rsid w:val="0068799C"/>
    <w:rsid w:val="006C1F1E"/>
    <w:rsid w:val="006E066A"/>
    <w:rsid w:val="006F733A"/>
    <w:rsid w:val="007928BC"/>
    <w:rsid w:val="007A0D6B"/>
    <w:rsid w:val="007E308E"/>
    <w:rsid w:val="008044A8"/>
    <w:rsid w:val="00881602"/>
    <w:rsid w:val="008831FC"/>
    <w:rsid w:val="00887E3E"/>
    <w:rsid w:val="008A2FCD"/>
    <w:rsid w:val="008A4B49"/>
    <w:rsid w:val="008E1303"/>
    <w:rsid w:val="008E353C"/>
    <w:rsid w:val="00913C60"/>
    <w:rsid w:val="00951A6A"/>
    <w:rsid w:val="0097515D"/>
    <w:rsid w:val="009A3112"/>
    <w:rsid w:val="009E280E"/>
    <w:rsid w:val="009F6B18"/>
    <w:rsid w:val="00A05F43"/>
    <w:rsid w:val="00A26F63"/>
    <w:rsid w:val="00A60BAF"/>
    <w:rsid w:val="00A71A26"/>
    <w:rsid w:val="00A83B0D"/>
    <w:rsid w:val="00AA1F92"/>
    <w:rsid w:val="00AD152F"/>
    <w:rsid w:val="00AD763B"/>
    <w:rsid w:val="00AE6797"/>
    <w:rsid w:val="00B01E24"/>
    <w:rsid w:val="00B04370"/>
    <w:rsid w:val="00B5400C"/>
    <w:rsid w:val="00BA3E9D"/>
    <w:rsid w:val="00BC65B5"/>
    <w:rsid w:val="00BE0665"/>
    <w:rsid w:val="00C71508"/>
    <w:rsid w:val="00C72A4E"/>
    <w:rsid w:val="00C86FE2"/>
    <w:rsid w:val="00CF6265"/>
    <w:rsid w:val="00D107F4"/>
    <w:rsid w:val="00D44008"/>
    <w:rsid w:val="00D559BF"/>
    <w:rsid w:val="00DC7CDB"/>
    <w:rsid w:val="00E105D7"/>
    <w:rsid w:val="00E60A2C"/>
    <w:rsid w:val="00E73784"/>
    <w:rsid w:val="00E97AFF"/>
    <w:rsid w:val="00EB2603"/>
    <w:rsid w:val="00EB60C9"/>
    <w:rsid w:val="00EE56D9"/>
    <w:rsid w:val="00F0572D"/>
    <w:rsid w:val="00F654E3"/>
    <w:rsid w:val="00F72F2E"/>
    <w:rsid w:val="00F97B8C"/>
    <w:rsid w:val="00FA0955"/>
    <w:rsid w:val="00FF758E"/>
    <w:rsid w:val="00FF7AB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B56AD"/>
    <w:pPr>
      <w:spacing w:after="160" w:line="312" w:lineRule="auto"/>
    </w:pPr>
    <w:rPr>
      <w:rFonts w:cs="Calibri"/>
      <w:sz w:val="21"/>
      <w:szCs w:val="21"/>
      <w:lang w:val="es-AR" w:eastAsia="es-AR"/>
    </w:rPr>
  </w:style>
  <w:style w:type="paragraph" w:styleId="Heading1">
    <w:name w:val="heading 1"/>
    <w:basedOn w:val="Normal"/>
    <w:next w:val="Normal"/>
    <w:link w:val="Heading1Char"/>
    <w:uiPriority w:val="99"/>
    <w:qFormat/>
    <w:rsid w:val="004B56AD"/>
    <w:pPr>
      <w:keepNext/>
      <w:keepLines/>
      <w:pBdr>
        <w:left w:val="single" w:sz="12" w:space="12" w:color="C0504D"/>
      </w:pBdr>
      <w:spacing w:before="80" w:after="80" w:line="240" w:lineRule="auto"/>
      <w:outlineLvl w:val="0"/>
    </w:pPr>
    <w:rPr>
      <w:rFonts w:ascii="Cambria" w:hAnsi="Cambria" w:cs="Cambria"/>
      <w:caps/>
      <w:spacing w:val="10"/>
      <w:sz w:val="36"/>
      <w:szCs w:val="36"/>
    </w:rPr>
  </w:style>
  <w:style w:type="paragraph" w:styleId="Heading2">
    <w:name w:val="heading 2"/>
    <w:basedOn w:val="Normal"/>
    <w:next w:val="Normal"/>
    <w:link w:val="Heading2Char"/>
    <w:uiPriority w:val="99"/>
    <w:qFormat/>
    <w:rsid w:val="004B56AD"/>
    <w:pPr>
      <w:keepNext/>
      <w:keepLines/>
      <w:spacing w:before="120" w:after="0" w:line="240" w:lineRule="auto"/>
      <w:outlineLvl w:val="1"/>
    </w:pPr>
    <w:rPr>
      <w:rFonts w:ascii="Cambria" w:hAnsi="Cambria" w:cs="Cambria"/>
      <w:sz w:val="36"/>
      <w:szCs w:val="36"/>
    </w:rPr>
  </w:style>
  <w:style w:type="paragraph" w:styleId="Heading3">
    <w:name w:val="heading 3"/>
    <w:basedOn w:val="Normal"/>
    <w:next w:val="Normal"/>
    <w:link w:val="Heading3Char"/>
    <w:uiPriority w:val="99"/>
    <w:qFormat/>
    <w:rsid w:val="004B56AD"/>
    <w:pPr>
      <w:keepNext/>
      <w:keepLines/>
      <w:spacing w:before="80" w:after="0" w:line="240" w:lineRule="auto"/>
      <w:outlineLvl w:val="2"/>
    </w:pPr>
    <w:rPr>
      <w:rFonts w:ascii="Cambria" w:hAnsi="Cambria" w:cs="Cambria"/>
      <w:caps/>
      <w:sz w:val="28"/>
      <w:szCs w:val="28"/>
    </w:rPr>
  </w:style>
  <w:style w:type="paragraph" w:styleId="Heading4">
    <w:name w:val="heading 4"/>
    <w:basedOn w:val="Normal"/>
    <w:next w:val="Normal"/>
    <w:link w:val="Heading4Char"/>
    <w:uiPriority w:val="99"/>
    <w:qFormat/>
    <w:rsid w:val="004B56AD"/>
    <w:pPr>
      <w:keepNext/>
      <w:keepLines/>
      <w:spacing w:before="80" w:after="0" w:line="240" w:lineRule="auto"/>
      <w:outlineLvl w:val="3"/>
    </w:pPr>
    <w:rPr>
      <w:rFonts w:ascii="Cambria" w:hAnsi="Cambria" w:cs="Cambria"/>
      <w:i/>
      <w:iCs/>
      <w:sz w:val="28"/>
      <w:szCs w:val="28"/>
    </w:rPr>
  </w:style>
  <w:style w:type="paragraph" w:styleId="Heading5">
    <w:name w:val="heading 5"/>
    <w:basedOn w:val="Normal"/>
    <w:next w:val="Normal"/>
    <w:link w:val="Heading5Char"/>
    <w:uiPriority w:val="99"/>
    <w:qFormat/>
    <w:rsid w:val="004B56AD"/>
    <w:pPr>
      <w:keepNext/>
      <w:keepLines/>
      <w:spacing w:before="80" w:after="0" w:line="240" w:lineRule="auto"/>
      <w:outlineLvl w:val="4"/>
    </w:pPr>
    <w:rPr>
      <w:rFonts w:ascii="Cambria" w:hAnsi="Cambria" w:cs="Cambria"/>
      <w:sz w:val="24"/>
      <w:szCs w:val="24"/>
    </w:rPr>
  </w:style>
  <w:style w:type="paragraph" w:styleId="Heading6">
    <w:name w:val="heading 6"/>
    <w:basedOn w:val="Normal"/>
    <w:next w:val="Normal"/>
    <w:link w:val="Heading6Char"/>
    <w:uiPriority w:val="99"/>
    <w:qFormat/>
    <w:rsid w:val="004B56AD"/>
    <w:pPr>
      <w:keepNext/>
      <w:keepLines/>
      <w:spacing w:before="80" w:after="0" w:line="240" w:lineRule="auto"/>
      <w:outlineLvl w:val="5"/>
    </w:pPr>
    <w:rPr>
      <w:rFonts w:ascii="Cambria" w:hAnsi="Cambria" w:cs="Cambria"/>
      <w:i/>
      <w:iCs/>
      <w:sz w:val="24"/>
      <w:szCs w:val="24"/>
    </w:rPr>
  </w:style>
  <w:style w:type="paragraph" w:styleId="Heading7">
    <w:name w:val="heading 7"/>
    <w:basedOn w:val="Normal"/>
    <w:next w:val="Normal"/>
    <w:link w:val="Heading7Char"/>
    <w:uiPriority w:val="99"/>
    <w:qFormat/>
    <w:rsid w:val="004B56AD"/>
    <w:pPr>
      <w:keepNext/>
      <w:keepLines/>
      <w:spacing w:before="80" w:after="0" w:line="240" w:lineRule="auto"/>
      <w:outlineLvl w:val="6"/>
    </w:pPr>
    <w:rPr>
      <w:rFonts w:ascii="Cambria" w:hAnsi="Cambria" w:cs="Cambria"/>
      <w:color w:val="595959"/>
      <w:sz w:val="24"/>
      <w:szCs w:val="24"/>
    </w:rPr>
  </w:style>
  <w:style w:type="paragraph" w:styleId="Heading8">
    <w:name w:val="heading 8"/>
    <w:basedOn w:val="Normal"/>
    <w:next w:val="Normal"/>
    <w:link w:val="Heading8Char"/>
    <w:uiPriority w:val="99"/>
    <w:qFormat/>
    <w:rsid w:val="004B56AD"/>
    <w:pPr>
      <w:keepNext/>
      <w:keepLines/>
      <w:spacing w:before="80" w:after="0" w:line="240" w:lineRule="auto"/>
      <w:outlineLvl w:val="7"/>
    </w:pPr>
    <w:rPr>
      <w:rFonts w:ascii="Cambria" w:hAnsi="Cambria" w:cs="Cambria"/>
      <w:caps/>
    </w:rPr>
  </w:style>
  <w:style w:type="paragraph" w:styleId="Heading9">
    <w:name w:val="heading 9"/>
    <w:basedOn w:val="Normal"/>
    <w:next w:val="Normal"/>
    <w:link w:val="Heading9Char"/>
    <w:uiPriority w:val="99"/>
    <w:qFormat/>
    <w:rsid w:val="004B56AD"/>
    <w:pPr>
      <w:keepNext/>
      <w:keepLines/>
      <w:spacing w:before="80" w:after="0" w:line="240" w:lineRule="auto"/>
      <w:outlineLvl w:val="8"/>
    </w:pPr>
    <w:rPr>
      <w:rFonts w:ascii="Cambria" w:hAnsi="Cambria" w:cs="Cambria"/>
      <w:i/>
      <w:iCs/>
      <w:cap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56AD"/>
    <w:rPr>
      <w:rFonts w:ascii="Cambria" w:hAnsi="Cambria" w:cs="Cambria"/>
      <w:caps/>
      <w:spacing w:val="10"/>
      <w:sz w:val="36"/>
      <w:szCs w:val="36"/>
    </w:rPr>
  </w:style>
  <w:style w:type="character" w:customStyle="1" w:styleId="Heading2Char">
    <w:name w:val="Heading 2 Char"/>
    <w:basedOn w:val="DefaultParagraphFont"/>
    <w:link w:val="Heading2"/>
    <w:uiPriority w:val="99"/>
    <w:semiHidden/>
    <w:locked/>
    <w:rsid w:val="004B56AD"/>
    <w:rPr>
      <w:rFonts w:ascii="Cambria" w:hAnsi="Cambria" w:cs="Cambria"/>
      <w:sz w:val="36"/>
      <w:szCs w:val="36"/>
    </w:rPr>
  </w:style>
  <w:style w:type="character" w:customStyle="1" w:styleId="Heading3Char">
    <w:name w:val="Heading 3 Char"/>
    <w:basedOn w:val="DefaultParagraphFont"/>
    <w:link w:val="Heading3"/>
    <w:uiPriority w:val="99"/>
    <w:semiHidden/>
    <w:locked/>
    <w:rsid w:val="004B56AD"/>
    <w:rPr>
      <w:rFonts w:ascii="Cambria" w:hAnsi="Cambria" w:cs="Cambria"/>
      <w:caps/>
      <w:sz w:val="28"/>
      <w:szCs w:val="28"/>
    </w:rPr>
  </w:style>
  <w:style w:type="character" w:customStyle="1" w:styleId="Heading4Char">
    <w:name w:val="Heading 4 Char"/>
    <w:basedOn w:val="DefaultParagraphFont"/>
    <w:link w:val="Heading4"/>
    <w:uiPriority w:val="99"/>
    <w:semiHidden/>
    <w:locked/>
    <w:rsid w:val="004B56AD"/>
    <w:rPr>
      <w:rFonts w:ascii="Cambria" w:hAnsi="Cambria" w:cs="Cambria"/>
      <w:i/>
      <w:iCs/>
      <w:sz w:val="28"/>
      <w:szCs w:val="28"/>
    </w:rPr>
  </w:style>
  <w:style w:type="character" w:customStyle="1" w:styleId="Heading5Char">
    <w:name w:val="Heading 5 Char"/>
    <w:basedOn w:val="DefaultParagraphFont"/>
    <w:link w:val="Heading5"/>
    <w:uiPriority w:val="99"/>
    <w:semiHidden/>
    <w:locked/>
    <w:rsid w:val="004B56AD"/>
    <w:rPr>
      <w:rFonts w:ascii="Cambria" w:hAnsi="Cambria" w:cs="Cambria"/>
      <w:sz w:val="24"/>
      <w:szCs w:val="24"/>
    </w:rPr>
  </w:style>
  <w:style w:type="character" w:customStyle="1" w:styleId="Heading6Char">
    <w:name w:val="Heading 6 Char"/>
    <w:basedOn w:val="DefaultParagraphFont"/>
    <w:link w:val="Heading6"/>
    <w:uiPriority w:val="99"/>
    <w:semiHidden/>
    <w:locked/>
    <w:rsid w:val="004B56AD"/>
    <w:rPr>
      <w:rFonts w:ascii="Cambria" w:hAnsi="Cambria" w:cs="Cambria"/>
      <w:i/>
      <w:iCs/>
      <w:sz w:val="24"/>
      <w:szCs w:val="24"/>
    </w:rPr>
  </w:style>
  <w:style w:type="character" w:customStyle="1" w:styleId="Heading7Char">
    <w:name w:val="Heading 7 Char"/>
    <w:basedOn w:val="DefaultParagraphFont"/>
    <w:link w:val="Heading7"/>
    <w:uiPriority w:val="99"/>
    <w:semiHidden/>
    <w:locked/>
    <w:rsid w:val="004B56AD"/>
    <w:rPr>
      <w:rFonts w:ascii="Cambria" w:hAnsi="Cambria" w:cs="Cambria"/>
      <w:color w:val="595959"/>
      <w:sz w:val="24"/>
      <w:szCs w:val="24"/>
    </w:rPr>
  </w:style>
  <w:style w:type="character" w:customStyle="1" w:styleId="Heading8Char">
    <w:name w:val="Heading 8 Char"/>
    <w:basedOn w:val="DefaultParagraphFont"/>
    <w:link w:val="Heading8"/>
    <w:uiPriority w:val="99"/>
    <w:semiHidden/>
    <w:locked/>
    <w:rsid w:val="004B56AD"/>
    <w:rPr>
      <w:rFonts w:ascii="Cambria" w:hAnsi="Cambria" w:cs="Cambria"/>
      <w:caps/>
    </w:rPr>
  </w:style>
  <w:style w:type="character" w:customStyle="1" w:styleId="Heading9Char">
    <w:name w:val="Heading 9 Char"/>
    <w:basedOn w:val="DefaultParagraphFont"/>
    <w:link w:val="Heading9"/>
    <w:uiPriority w:val="99"/>
    <w:semiHidden/>
    <w:locked/>
    <w:rsid w:val="004B56AD"/>
    <w:rPr>
      <w:rFonts w:ascii="Cambria" w:hAnsi="Cambria" w:cs="Cambria"/>
      <w:i/>
      <w:iCs/>
      <w:caps/>
    </w:rPr>
  </w:style>
  <w:style w:type="paragraph" w:styleId="NormalWeb">
    <w:name w:val="Normal (Web)"/>
    <w:basedOn w:val="Normal"/>
    <w:uiPriority w:val="99"/>
    <w:rsid w:val="000C1E3D"/>
    <w:pPr>
      <w:spacing w:before="100" w:beforeAutospacing="1" w:after="100" w:afterAutospacing="1"/>
    </w:pPr>
  </w:style>
  <w:style w:type="paragraph" w:styleId="FootnoteText">
    <w:name w:val="footnote text"/>
    <w:basedOn w:val="Normal"/>
    <w:link w:val="FootnoteTextChar"/>
    <w:uiPriority w:val="99"/>
    <w:semiHidden/>
    <w:rsid w:val="008831FC"/>
    <w:rPr>
      <w:sz w:val="20"/>
      <w:szCs w:val="20"/>
    </w:rPr>
  </w:style>
  <w:style w:type="character" w:customStyle="1" w:styleId="FootnoteTextChar">
    <w:name w:val="Footnote Text Char"/>
    <w:basedOn w:val="DefaultParagraphFont"/>
    <w:link w:val="FootnoteText"/>
    <w:uiPriority w:val="99"/>
    <w:semiHidden/>
    <w:locked/>
    <w:rPr>
      <w:sz w:val="20"/>
      <w:szCs w:val="20"/>
      <w:lang w:val="es-AR" w:eastAsia="es-AR"/>
    </w:rPr>
  </w:style>
  <w:style w:type="character" w:styleId="FootnoteReference">
    <w:name w:val="footnote reference"/>
    <w:basedOn w:val="DefaultParagraphFont"/>
    <w:uiPriority w:val="99"/>
    <w:semiHidden/>
    <w:rsid w:val="008831FC"/>
    <w:rPr>
      <w:vertAlign w:val="superscript"/>
    </w:rPr>
  </w:style>
  <w:style w:type="paragraph" w:styleId="Header">
    <w:name w:val="header"/>
    <w:basedOn w:val="Normal"/>
    <w:link w:val="HeaderChar"/>
    <w:uiPriority w:val="99"/>
    <w:rsid w:val="007E308E"/>
    <w:pPr>
      <w:tabs>
        <w:tab w:val="center" w:pos="4419"/>
        <w:tab w:val="right" w:pos="8838"/>
      </w:tabs>
    </w:pPr>
  </w:style>
  <w:style w:type="character" w:customStyle="1" w:styleId="HeaderChar">
    <w:name w:val="Header Char"/>
    <w:basedOn w:val="DefaultParagraphFont"/>
    <w:link w:val="Header"/>
    <w:uiPriority w:val="99"/>
    <w:locked/>
    <w:rsid w:val="007E308E"/>
    <w:rPr>
      <w:sz w:val="24"/>
      <w:szCs w:val="24"/>
      <w:lang w:val="es-ES" w:eastAsia="es-ES"/>
    </w:rPr>
  </w:style>
  <w:style w:type="paragraph" w:styleId="Footer">
    <w:name w:val="footer"/>
    <w:basedOn w:val="Normal"/>
    <w:link w:val="FooterChar"/>
    <w:uiPriority w:val="99"/>
    <w:rsid w:val="007E308E"/>
    <w:pPr>
      <w:tabs>
        <w:tab w:val="center" w:pos="4419"/>
        <w:tab w:val="right" w:pos="8838"/>
      </w:tabs>
    </w:pPr>
  </w:style>
  <w:style w:type="character" w:customStyle="1" w:styleId="FooterChar">
    <w:name w:val="Footer Char"/>
    <w:basedOn w:val="DefaultParagraphFont"/>
    <w:link w:val="Footer"/>
    <w:uiPriority w:val="99"/>
    <w:locked/>
    <w:rsid w:val="007E308E"/>
    <w:rPr>
      <w:sz w:val="24"/>
      <w:szCs w:val="24"/>
      <w:lang w:val="es-ES" w:eastAsia="es-ES"/>
    </w:rPr>
  </w:style>
  <w:style w:type="paragraph" w:styleId="BalloonText">
    <w:name w:val="Balloon Text"/>
    <w:basedOn w:val="Normal"/>
    <w:link w:val="BalloonTextChar"/>
    <w:uiPriority w:val="99"/>
    <w:semiHidden/>
    <w:rsid w:val="00D559BF"/>
    <w:rPr>
      <w:rFonts w:ascii="Tahoma" w:hAnsi="Tahoma" w:cs="Tahoma"/>
      <w:sz w:val="16"/>
      <w:szCs w:val="16"/>
    </w:rPr>
  </w:style>
  <w:style w:type="character" w:customStyle="1" w:styleId="BalloonTextChar">
    <w:name w:val="Balloon Text Char"/>
    <w:basedOn w:val="DefaultParagraphFont"/>
    <w:link w:val="BalloonText"/>
    <w:uiPriority w:val="99"/>
    <w:locked/>
    <w:rsid w:val="00D559BF"/>
    <w:rPr>
      <w:rFonts w:ascii="Tahoma" w:hAnsi="Tahoma" w:cs="Tahoma"/>
      <w:sz w:val="16"/>
      <w:szCs w:val="16"/>
      <w:lang w:val="es-ES" w:eastAsia="es-ES"/>
    </w:rPr>
  </w:style>
  <w:style w:type="character" w:styleId="Hyperlink">
    <w:name w:val="Hyperlink"/>
    <w:basedOn w:val="DefaultParagraphFont"/>
    <w:uiPriority w:val="99"/>
    <w:rsid w:val="00F0572D"/>
    <w:rPr>
      <w:color w:val="0000FF"/>
      <w:u w:val="single"/>
    </w:rPr>
  </w:style>
  <w:style w:type="paragraph" w:styleId="Caption">
    <w:name w:val="caption"/>
    <w:basedOn w:val="Normal"/>
    <w:next w:val="Normal"/>
    <w:uiPriority w:val="99"/>
    <w:qFormat/>
    <w:rsid w:val="004B56AD"/>
    <w:pPr>
      <w:spacing w:line="240" w:lineRule="auto"/>
    </w:pPr>
    <w:rPr>
      <w:b/>
      <w:bCs/>
      <w:color w:val="C0504D"/>
      <w:spacing w:val="10"/>
      <w:sz w:val="16"/>
      <w:szCs w:val="16"/>
    </w:rPr>
  </w:style>
  <w:style w:type="paragraph" w:styleId="Title">
    <w:name w:val="Title"/>
    <w:basedOn w:val="Normal"/>
    <w:next w:val="Normal"/>
    <w:link w:val="TitleChar"/>
    <w:uiPriority w:val="99"/>
    <w:qFormat/>
    <w:rsid w:val="004B56AD"/>
    <w:pPr>
      <w:spacing w:after="0" w:line="240" w:lineRule="auto"/>
    </w:pPr>
    <w:rPr>
      <w:rFonts w:ascii="Cambria" w:hAnsi="Cambria" w:cs="Cambria"/>
      <w:caps/>
      <w:spacing w:val="40"/>
      <w:sz w:val="76"/>
      <w:szCs w:val="76"/>
    </w:rPr>
  </w:style>
  <w:style w:type="character" w:customStyle="1" w:styleId="TitleChar">
    <w:name w:val="Title Char"/>
    <w:basedOn w:val="DefaultParagraphFont"/>
    <w:link w:val="Title"/>
    <w:uiPriority w:val="99"/>
    <w:locked/>
    <w:rsid w:val="004B56AD"/>
    <w:rPr>
      <w:rFonts w:ascii="Cambria" w:hAnsi="Cambria" w:cs="Cambria"/>
      <w:caps/>
      <w:spacing w:val="40"/>
      <w:sz w:val="76"/>
      <w:szCs w:val="76"/>
    </w:rPr>
  </w:style>
  <w:style w:type="paragraph" w:styleId="Subtitle">
    <w:name w:val="Subtitle"/>
    <w:basedOn w:val="Normal"/>
    <w:next w:val="Normal"/>
    <w:link w:val="SubtitleChar"/>
    <w:uiPriority w:val="99"/>
    <w:qFormat/>
    <w:rsid w:val="004B56AD"/>
    <w:pPr>
      <w:numPr>
        <w:ilvl w:val="1"/>
      </w:numPr>
      <w:spacing w:after="240"/>
    </w:pPr>
    <w:rPr>
      <w:color w:val="000000"/>
      <w:sz w:val="24"/>
      <w:szCs w:val="24"/>
    </w:rPr>
  </w:style>
  <w:style w:type="character" w:customStyle="1" w:styleId="SubtitleChar">
    <w:name w:val="Subtitle Char"/>
    <w:basedOn w:val="DefaultParagraphFont"/>
    <w:link w:val="Subtitle"/>
    <w:uiPriority w:val="99"/>
    <w:locked/>
    <w:rsid w:val="004B56AD"/>
    <w:rPr>
      <w:color w:val="000000"/>
      <w:sz w:val="24"/>
      <w:szCs w:val="24"/>
    </w:rPr>
  </w:style>
  <w:style w:type="character" w:styleId="Strong">
    <w:name w:val="Strong"/>
    <w:basedOn w:val="DefaultParagraphFont"/>
    <w:uiPriority w:val="99"/>
    <w:qFormat/>
    <w:rsid w:val="004B56AD"/>
    <w:rPr>
      <w:rFonts w:ascii="Calibri" w:hAnsi="Calibri" w:cs="Calibri"/>
      <w:b/>
      <w:bCs/>
      <w:spacing w:val="0"/>
      <w:w w:val="100"/>
      <w:position w:val="0"/>
      <w:sz w:val="20"/>
      <w:szCs w:val="20"/>
    </w:rPr>
  </w:style>
  <w:style w:type="character" w:styleId="Emphasis">
    <w:name w:val="Emphasis"/>
    <w:basedOn w:val="DefaultParagraphFont"/>
    <w:uiPriority w:val="99"/>
    <w:qFormat/>
    <w:rsid w:val="004B56AD"/>
    <w:rPr>
      <w:rFonts w:ascii="Calibri" w:hAnsi="Calibri" w:cs="Calibri"/>
      <w:i/>
      <w:iCs/>
      <w:color w:val="943634"/>
      <w:sz w:val="20"/>
      <w:szCs w:val="20"/>
    </w:rPr>
  </w:style>
  <w:style w:type="paragraph" w:styleId="NoSpacing">
    <w:name w:val="No Spacing"/>
    <w:uiPriority w:val="99"/>
    <w:qFormat/>
    <w:rsid w:val="004B56AD"/>
    <w:rPr>
      <w:rFonts w:cs="Calibri"/>
      <w:sz w:val="21"/>
      <w:szCs w:val="21"/>
      <w:lang w:val="es-AR" w:eastAsia="es-AR"/>
    </w:rPr>
  </w:style>
  <w:style w:type="paragraph" w:styleId="Quote">
    <w:name w:val="Quote"/>
    <w:basedOn w:val="Normal"/>
    <w:next w:val="Normal"/>
    <w:link w:val="QuoteChar"/>
    <w:uiPriority w:val="99"/>
    <w:qFormat/>
    <w:rsid w:val="004B56AD"/>
    <w:pPr>
      <w:spacing w:before="160"/>
      <w:ind w:left="720"/>
    </w:pPr>
    <w:rPr>
      <w:rFonts w:ascii="Cambria" w:hAnsi="Cambria" w:cs="Cambria"/>
      <w:sz w:val="24"/>
      <w:szCs w:val="24"/>
    </w:rPr>
  </w:style>
  <w:style w:type="character" w:customStyle="1" w:styleId="QuoteChar">
    <w:name w:val="Quote Char"/>
    <w:basedOn w:val="DefaultParagraphFont"/>
    <w:link w:val="Quote"/>
    <w:uiPriority w:val="99"/>
    <w:locked/>
    <w:rsid w:val="004B56AD"/>
    <w:rPr>
      <w:rFonts w:ascii="Cambria" w:hAnsi="Cambria" w:cs="Cambria"/>
      <w:sz w:val="24"/>
      <w:szCs w:val="24"/>
    </w:rPr>
  </w:style>
  <w:style w:type="paragraph" w:styleId="IntenseQuote">
    <w:name w:val="Intense Quote"/>
    <w:basedOn w:val="Normal"/>
    <w:next w:val="Normal"/>
    <w:link w:val="IntenseQuoteChar"/>
    <w:uiPriority w:val="99"/>
    <w:qFormat/>
    <w:rsid w:val="004B56AD"/>
    <w:pPr>
      <w:spacing w:before="100" w:beforeAutospacing="1" w:after="240"/>
      <w:ind w:left="936" w:right="936"/>
      <w:jc w:val="center"/>
    </w:pPr>
    <w:rPr>
      <w:rFonts w:ascii="Cambria" w:hAnsi="Cambria" w:cs="Cambria"/>
      <w:caps/>
      <w:color w:val="943634"/>
      <w:spacing w:val="10"/>
      <w:sz w:val="28"/>
      <w:szCs w:val="28"/>
    </w:rPr>
  </w:style>
  <w:style w:type="character" w:customStyle="1" w:styleId="IntenseQuoteChar">
    <w:name w:val="Intense Quote Char"/>
    <w:basedOn w:val="DefaultParagraphFont"/>
    <w:link w:val="IntenseQuote"/>
    <w:uiPriority w:val="99"/>
    <w:locked/>
    <w:rsid w:val="004B56AD"/>
    <w:rPr>
      <w:rFonts w:ascii="Cambria" w:hAnsi="Cambria" w:cs="Cambria"/>
      <w:caps/>
      <w:color w:val="943634"/>
      <w:spacing w:val="10"/>
      <w:sz w:val="28"/>
      <w:szCs w:val="28"/>
    </w:rPr>
  </w:style>
  <w:style w:type="character" w:styleId="SubtleEmphasis">
    <w:name w:val="Subtle Emphasis"/>
    <w:basedOn w:val="DefaultParagraphFont"/>
    <w:uiPriority w:val="99"/>
    <w:qFormat/>
    <w:rsid w:val="004B56AD"/>
    <w:rPr>
      <w:i/>
      <w:iCs/>
      <w:color w:val="auto"/>
    </w:rPr>
  </w:style>
  <w:style w:type="character" w:styleId="IntenseEmphasis">
    <w:name w:val="Intense Emphasis"/>
    <w:basedOn w:val="DefaultParagraphFont"/>
    <w:uiPriority w:val="99"/>
    <w:qFormat/>
    <w:rsid w:val="004B56AD"/>
    <w:rPr>
      <w:rFonts w:ascii="Calibri" w:hAnsi="Calibri" w:cs="Calibri"/>
      <w:b/>
      <w:bCs/>
      <w:i/>
      <w:iCs/>
      <w:color w:val="943634"/>
      <w:spacing w:val="0"/>
      <w:w w:val="100"/>
      <w:position w:val="0"/>
      <w:sz w:val="20"/>
      <w:szCs w:val="20"/>
    </w:rPr>
  </w:style>
  <w:style w:type="character" w:styleId="SubtleReference">
    <w:name w:val="Subtle Reference"/>
    <w:basedOn w:val="DefaultParagraphFont"/>
    <w:uiPriority w:val="99"/>
    <w:qFormat/>
    <w:rsid w:val="004B56AD"/>
    <w:rPr>
      <w:rFonts w:ascii="Calibri" w:hAnsi="Calibri" w:cs="Calibri"/>
      <w:smallCaps/>
      <w:color w:val="auto"/>
      <w:spacing w:val="10"/>
      <w:w w:val="100"/>
      <w:sz w:val="20"/>
      <w:szCs w:val="20"/>
      <w:u w:val="single"/>
    </w:rPr>
  </w:style>
  <w:style w:type="character" w:styleId="IntenseReference">
    <w:name w:val="Intense Reference"/>
    <w:basedOn w:val="DefaultParagraphFont"/>
    <w:uiPriority w:val="99"/>
    <w:qFormat/>
    <w:rsid w:val="004B56AD"/>
    <w:rPr>
      <w:rFonts w:ascii="Calibri" w:hAnsi="Calibri" w:cs="Calibri"/>
      <w:b/>
      <w:bCs/>
      <w:smallCaps/>
      <w:color w:val="auto"/>
      <w:spacing w:val="10"/>
      <w:w w:val="100"/>
      <w:position w:val="0"/>
      <w:sz w:val="20"/>
      <w:szCs w:val="20"/>
      <w:u w:val="single"/>
    </w:rPr>
  </w:style>
  <w:style w:type="character" w:styleId="BookTitle">
    <w:name w:val="Book Title"/>
    <w:basedOn w:val="DefaultParagraphFont"/>
    <w:uiPriority w:val="99"/>
    <w:qFormat/>
    <w:rsid w:val="004B56AD"/>
    <w:rPr>
      <w:rFonts w:ascii="Calibri" w:hAnsi="Calibri" w:cs="Calibri"/>
      <w:b/>
      <w:bCs/>
      <w:i/>
      <w:iCs/>
      <w:color w:val="auto"/>
      <w:spacing w:val="10"/>
      <w:w w:val="100"/>
      <w:sz w:val="20"/>
      <w:szCs w:val="20"/>
    </w:rPr>
  </w:style>
  <w:style w:type="paragraph" w:styleId="TOCHeading">
    <w:name w:val="TOC Heading"/>
    <w:basedOn w:val="Heading1"/>
    <w:next w:val="Normal"/>
    <w:uiPriority w:val="99"/>
    <w:qFormat/>
    <w:rsid w:val="004B56AD"/>
    <w:pPr>
      <w:outlineLvl w:val="9"/>
    </w:pPr>
  </w:style>
  <w:style w:type="table" w:styleId="TableGrid">
    <w:name w:val="Table Grid"/>
    <w:basedOn w:val="TableNormal"/>
    <w:uiPriority w:val="99"/>
    <w:rsid w:val="004B56A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5A0C7F"/>
    <w:pPr>
      <w:spacing w:after="100"/>
    </w:pPr>
  </w:style>
  <w:style w:type="table" w:customStyle="1" w:styleId="ListTable6ColorfulAccent2">
    <w:name w:val="List Table 6 Colorful Accent 2"/>
    <w:uiPriority w:val="99"/>
    <w:rsid w:val="00FA0955"/>
    <w:rPr>
      <w:rFonts w:cs="Calibri"/>
      <w:color w:val="943634"/>
      <w:sz w:val="20"/>
      <w:szCs w:val="20"/>
    </w:rPr>
    <w:tblPr>
      <w:tblStyleRowBandSize w:val="1"/>
      <w:tblStyleColBandSize w:val="1"/>
      <w:tblBorders>
        <w:top w:val="single" w:sz="4" w:space="0" w:color="C0504D"/>
        <w:bottom w:val="single" w:sz="4" w:space="0" w:color="C0504D"/>
      </w:tblBorders>
      <w:tblCellMar>
        <w:top w:w="0" w:type="dxa"/>
        <w:left w:w="108" w:type="dxa"/>
        <w:bottom w:w="0" w:type="dxa"/>
        <w:right w:w="108" w:type="dxa"/>
      </w:tblCellMar>
    </w:tblPr>
  </w:style>
  <w:style w:type="table" w:customStyle="1" w:styleId="ListTable3Accent2">
    <w:name w:val="List Table 3 Accent 2"/>
    <w:uiPriority w:val="99"/>
    <w:rsid w:val="00FA0955"/>
    <w:rPr>
      <w:rFonts w:cs="Calibri"/>
      <w:sz w:val="20"/>
      <w:szCs w:val="20"/>
    </w:rPr>
    <w:tblPr>
      <w:tblStyleRowBandSize w:val="1"/>
      <w:tblStyleColBandSize w:val="1"/>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style>
  <w:style w:type="paragraph" w:styleId="ListParagraph">
    <w:name w:val="List Paragraph"/>
    <w:basedOn w:val="Normal"/>
    <w:uiPriority w:val="99"/>
    <w:qFormat/>
    <w:rsid w:val="00FA0955"/>
    <w:pPr>
      <w:ind w:left="720"/>
    </w:pPr>
  </w:style>
</w:styles>
</file>

<file path=word/webSettings.xml><?xml version="1.0" encoding="utf-8"?>
<w:webSettings xmlns:r="http://schemas.openxmlformats.org/officeDocument/2006/relationships" xmlns:w="http://schemas.openxmlformats.org/wordprocessingml/2006/main">
  <w:divs>
    <w:div w:id="1271156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ubilaeummisericordiae.va/content/gdm/es/giubileo/logo.html" TargetMode="External"/><Relationship Id="rId3" Type="http://schemas.openxmlformats.org/officeDocument/2006/relationships/settings" Target="settings.xml"/><Relationship Id="rId7" Type="http://schemas.openxmlformats.org/officeDocument/2006/relationships/hyperlink" Target="mailto:encuentrodearte2016@gmail.com" TargetMode="External"/><Relationship Id="rId12" Type="http://schemas.openxmlformats.org/officeDocument/2006/relationships/hyperlink" Target="http://www.iubilaeummisericordiae.va/content/gdm/es/giubileo/bol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ubilaeummisericordiae.va/content/gdm/e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4007</Words>
  <Characters>22043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 ENCUENTRO INTERDISCIPLINARIO DE ARTE</dc:title>
  <dc:subject/>
  <dc:creator>User</dc:creator>
  <cp:keywords/>
  <dc:description/>
  <cp:lastModifiedBy>Cristian</cp:lastModifiedBy>
  <cp:revision>2</cp:revision>
  <cp:lastPrinted>2016-04-18T17:11:00Z</cp:lastPrinted>
  <dcterms:created xsi:type="dcterms:W3CDTF">2016-07-07T12:06:00Z</dcterms:created>
  <dcterms:modified xsi:type="dcterms:W3CDTF">2016-07-07T12:06:00Z</dcterms:modified>
</cp:coreProperties>
</file>